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DD90F" w14:textId="1670DDB1" w:rsidR="002B534C" w:rsidRPr="002B534C" w:rsidRDefault="002B534C" w:rsidP="00DB7969">
      <w:pPr>
        <w:tabs>
          <w:tab w:val="left" w:pos="1985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B534C">
        <w:rPr>
          <w:rFonts w:ascii="Arial" w:hAnsi="Arial" w:cs="Arial"/>
          <w:b/>
          <w:bCs/>
          <w:sz w:val="24"/>
          <w:szCs w:val="24"/>
          <w:u w:val="single"/>
        </w:rPr>
        <w:t xml:space="preserve">ORDENANZA </w:t>
      </w:r>
      <w:r w:rsidRPr="00CF7506">
        <w:rPr>
          <w:rFonts w:ascii="Arial" w:hAnsi="Arial" w:cs="Arial"/>
          <w:b/>
          <w:bCs/>
          <w:sz w:val="24"/>
          <w:szCs w:val="24"/>
          <w:u w:val="single"/>
        </w:rPr>
        <w:t>N°</w:t>
      </w:r>
      <w:r w:rsidR="00CF7506">
        <w:rPr>
          <w:rFonts w:ascii="Arial" w:hAnsi="Arial" w:cs="Arial"/>
          <w:b/>
          <w:bCs/>
          <w:sz w:val="24"/>
          <w:szCs w:val="24"/>
          <w:u w:val="single"/>
        </w:rPr>
        <w:t xml:space="preserve">______       </w:t>
      </w:r>
    </w:p>
    <w:p w14:paraId="1E49426C" w14:textId="77777777" w:rsidR="00CF7506" w:rsidRDefault="001D718E" w:rsidP="00DB79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6E5A">
        <w:rPr>
          <w:rFonts w:ascii="Arial" w:hAnsi="Arial" w:cs="Arial"/>
          <w:b/>
          <w:bCs/>
          <w:sz w:val="24"/>
          <w:szCs w:val="24"/>
        </w:rPr>
        <w:t>VISTO:</w:t>
      </w:r>
      <w:r w:rsidRPr="001D718E">
        <w:rPr>
          <w:rFonts w:ascii="Arial" w:hAnsi="Arial" w:cs="Arial"/>
          <w:sz w:val="24"/>
          <w:szCs w:val="24"/>
        </w:rPr>
        <w:t xml:space="preserve"> </w:t>
      </w:r>
    </w:p>
    <w:p w14:paraId="6917E428" w14:textId="77777777" w:rsidR="00CE7EA1" w:rsidRPr="00CE7EA1" w:rsidRDefault="00CF7506" w:rsidP="00DB7969">
      <w:pPr>
        <w:tabs>
          <w:tab w:val="left" w:pos="851"/>
        </w:tabs>
        <w:spacing w:line="360" w:lineRule="auto"/>
        <w:ind w:firstLine="708"/>
        <w:jc w:val="both"/>
        <w:rPr>
          <w:rFonts w:ascii="Arial" w:hAnsi="Arial" w:cs="Arial"/>
          <w:color w:val="1D2228"/>
          <w:sz w:val="24"/>
          <w:szCs w:val="24"/>
        </w:rPr>
      </w:pPr>
      <w:r w:rsidRPr="00CF7506">
        <w:rPr>
          <w:rFonts w:ascii="Arial" w:hAnsi="Arial" w:cs="Arial"/>
          <w:sz w:val="24"/>
          <w:szCs w:val="24"/>
        </w:rPr>
        <w:tab/>
      </w:r>
      <w:r w:rsidR="00CE7EA1">
        <w:rPr>
          <w:rFonts w:ascii="Arial" w:hAnsi="Arial" w:cs="Arial"/>
          <w:color w:val="1D2228"/>
          <w:sz w:val="24"/>
          <w:szCs w:val="24"/>
        </w:rPr>
        <w:t xml:space="preserve"> </w:t>
      </w:r>
      <w:r w:rsidR="00CE7EA1" w:rsidRPr="00CE7EA1">
        <w:rPr>
          <w:rFonts w:ascii="Arial" w:hAnsi="Arial" w:cs="Arial"/>
          <w:color w:val="1D2228"/>
          <w:sz w:val="24"/>
          <w:szCs w:val="24"/>
        </w:rPr>
        <w:t>1.</w:t>
      </w:r>
      <w:r w:rsidR="00CE7EA1" w:rsidRPr="00CE7EA1">
        <w:rPr>
          <w:rFonts w:ascii="Arial" w:hAnsi="Arial" w:cs="Arial"/>
          <w:color w:val="1D2228"/>
          <w:sz w:val="24"/>
          <w:szCs w:val="24"/>
        </w:rPr>
        <w:tab/>
        <w:t>La DECLARACION UNIVERSAL DE LOS DERECHOS DE LOS ANIMALES del año 1977 que en su artículo 3º dispone que “ningún animal será sometido a malos tratos ni a actos crueles y si es necesaria la muerte de un animal, ésta debe ser instantánea, indolora y no generadora de angustia” y el artículo 5º establece que “todo animal perteneciente a una especie que viva tradicionalmente en el entorno del hombre tiene derecho a vivir y crecer al ritmo y en las condiciones de vida y de libertad que sean propias de su especie y que toda modificación de dicho ritmo o dichas condiciones que fuera impuesta por el hombre con fines mercantiles es contraria a dicho derecho”.</w:t>
      </w:r>
    </w:p>
    <w:p w14:paraId="5498CE3D" w14:textId="77777777" w:rsidR="00CE7EA1" w:rsidRPr="00CE7EA1" w:rsidRDefault="00CE7EA1" w:rsidP="00DB7969">
      <w:pPr>
        <w:tabs>
          <w:tab w:val="left" w:pos="851"/>
        </w:tabs>
        <w:spacing w:line="360" w:lineRule="auto"/>
        <w:ind w:firstLine="708"/>
        <w:jc w:val="both"/>
        <w:rPr>
          <w:rFonts w:ascii="Arial" w:hAnsi="Arial" w:cs="Arial"/>
          <w:color w:val="1D2228"/>
          <w:sz w:val="24"/>
          <w:szCs w:val="24"/>
        </w:rPr>
      </w:pPr>
      <w:r w:rsidRPr="00CE7EA1">
        <w:rPr>
          <w:rFonts w:ascii="Arial" w:hAnsi="Arial" w:cs="Arial"/>
          <w:color w:val="1D2228"/>
          <w:sz w:val="24"/>
          <w:szCs w:val="24"/>
        </w:rPr>
        <w:t>2.</w:t>
      </w:r>
      <w:r w:rsidRPr="00CE7EA1">
        <w:rPr>
          <w:rFonts w:ascii="Arial" w:hAnsi="Arial" w:cs="Arial"/>
          <w:color w:val="1D2228"/>
          <w:sz w:val="24"/>
          <w:szCs w:val="24"/>
        </w:rPr>
        <w:tab/>
        <w:t>La Ley N° 2786 y, con posterioridad, la Ley N° 14.346 que declararon actos punibles los malos tratos hacia los animales, previéndose penas de multa o arresto para las personas que los ejerciten.</w:t>
      </w:r>
    </w:p>
    <w:p w14:paraId="052CCFBB" w14:textId="77777777" w:rsidR="00CE7EA1" w:rsidRPr="00CE7EA1" w:rsidRDefault="00CE7EA1" w:rsidP="00DB7969">
      <w:pPr>
        <w:tabs>
          <w:tab w:val="left" w:pos="851"/>
        </w:tabs>
        <w:spacing w:line="360" w:lineRule="auto"/>
        <w:ind w:firstLine="708"/>
        <w:jc w:val="both"/>
        <w:rPr>
          <w:rFonts w:ascii="Arial" w:hAnsi="Arial" w:cs="Arial"/>
          <w:color w:val="1D2228"/>
          <w:sz w:val="24"/>
          <w:szCs w:val="24"/>
        </w:rPr>
      </w:pPr>
      <w:r w:rsidRPr="00CE7EA1">
        <w:rPr>
          <w:rFonts w:ascii="Arial" w:hAnsi="Arial" w:cs="Arial"/>
          <w:color w:val="1D2228"/>
          <w:sz w:val="24"/>
          <w:szCs w:val="24"/>
        </w:rPr>
        <w:t>3.</w:t>
      </w:r>
      <w:r w:rsidRPr="00CE7EA1">
        <w:rPr>
          <w:rFonts w:ascii="Arial" w:hAnsi="Arial" w:cs="Arial"/>
          <w:color w:val="1D2228"/>
          <w:sz w:val="24"/>
          <w:szCs w:val="24"/>
        </w:rPr>
        <w:tab/>
        <w:t xml:space="preserve">El artículo 41 de la Constitución Nacional y el 66 de la Constitución de la Provincia de Córdoba que establecen que se concede a toda persona el inalienable derecho de gozar de un ambiente sano, propendiendo a la conservación de los recursos naturales y a la preservación de la flora y la </w:t>
      </w:r>
      <w:proofErr w:type="gramStart"/>
      <w:r w:rsidRPr="00CE7EA1">
        <w:rPr>
          <w:rFonts w:ascii="Arial" w:hAnsi="Arial" w:cs="Arial"/>
          <w:color w:val="1D2228"/>
          <w:sz w:val="24"/>
          <w:szCs w:val="24"/>
        </w:rPr>
        <w:t>fauna.-</w:t>
      </w:r>
      <w:proofErr w:type="gramEnd"/>
    </w:p>
    <w:p w14:paraId="2329FD0C" w14:textId="77777777" w:rsidR="00CE7EA1" w:rsidRPr="00CE7EA1" w:rsidRDefault="00CE7EA1" w:rsidP="00DB7969">
      <w:pPr>
        <w:tabs>
          <w:tab w:val="left" w:pos="851"/>
        </w:tabs>
        <w:spacing w:line="360" w:lineRule="auto"/>
        <w:ind w:firstLine="708"/>
        <w:jc w:val="both"/>
        <w:rPr>
          <w:rFonts w:ascii="Arial" w:hAnsi="Arial" w:cs="Arial"/>
          <w:color w:val="1D2228"/>
          <w:sz w:val="24"/>
          <w:szCs w:val="24"/>
        </w:rPr>
      </w:pPr>
      <w:r w:rsidRPr="00CE7EA1">
        <w:rPr>
          <w:rFonts w:ascii="Arial" w:hAnsi="Arial" w:cs="Arial"/>
          <w:color w:val="1D2228"/>
          <w:sz w:val="24"/>
          <w:szCs w:val="24"/>
        </w:rPr>
        <w:t>4.</w:t>
      </w:r>
      <w:r w:rsidRPr="00CE7EA1">
        <w:rPr>
          <w:rFonts w:ascii="Arial" w:hAnsi="Arial" w:cs="Arial"/>
          <w:color w:val="1D2228"/>
          <w:sz w:val="24"/>
          <w:szCs w:val="24"/>
        </w:rPr>
        <w:tab/>
        <w:t>La Declaración de la Honorable Cámara de Diputados de la Provincia de Córdoba (0673/D/92), en cuanto aconseja “a las municipalidades de la Provincia implementar un sistema de campañas dirigidas a evitar la reproducción de animales domésticos y abandonados, mediante la práctica de la esterilización quirúrgica, conforme con la normativa que cada municipio establezca en las ordenanzas pertinentes”.</w:t>
      </w:r>
    </w:p>
    <w:p w14:paraId="221B24E6" w14:textId="1CDD6D1C" w:rsidR="00CF7506" w:rsidRPr="00CF7506" w:rsidRDefault="00CE7EA1" w:rsidP="00DB7969">
      <w:pPr>
        <w:tabs>
          <w:tab w:val="left" w:pos="851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color w:val="1D2228"/>
          <w:sz w:val="24"/>
          <w:szCs w:val="24"/>
        </w:rPr>
        <w:t>5.</w:t>
      </w:r>
      <w:r w:rsidRPr="00CE7EA1">
        <w:rPr>
          <w:rFonts w:ascii="Arial" w:hAnsi="Arial" w:cs="Arial"/>
          <w:color w:val="1D2228"/>
          <w:sz w:val="24"/>
          <w:szCs w:val="24"/>
        </w:rPr>
        <w:tab/>
        <w:t>La necesidad de implementar una efectiva legislación sobre Protección y Control de animales domésticos de compañía en la localidad de Santiago Temple y zonas aledañas.</w:t>
      </w:r>
    </w:p>
    <w:p w14:paraId="6BA96637" w14:textId="77777777" w:rsidR="002B534C" w:rsidRDefault="00B81E0D" w:rsidP="00DB7969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34C">
        <w:rPr>
          <w:rFonts w:ascii="Arial" w:hAnsi="Arial" w:cs="Arial"/>
          <w:b/>
          <w:bCs/>
          <w:sz w:val="24"/>
          <w:szCs w:val="24"/>
        </w:rPr>
        <w:lastRenderedPageBreak/>
        <w:t>CONSIDERANDO:</w:t>
      </w:r>
      <w:r w:rsidRPr="00B81E0D">
        <w:rPr>
          <w:rFonts w:ascii="Arial" w:hAnsi="Arial" w:cs="Arial"/>
          <w:sz w:val="24"/>
          <w:szCs w:val="24"/>
        </w:rPr>
        <w:t xml:space="preserve"> </w:t>
      </w:r>
    </w:p>
    <w:p w14:paraId="4D97835A" w14:textId="77777777" w:rsidR="00CE7EA1" w:rsidRPr="00CE7EA1" w:rsidRDefault="00CE7EA1" w:rsidP="00DB7969">
      <w:pPr>
        <w:tabs>
          <w:tab w:val="left" w:pos="2127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>1.</w:t>
      </w:r>
      <w:r w:rsidRPr="00CE7EA1">
        <w:rPr>
          <w:rFonts w:ascii="Arial" w:hAnsi="Arial" w:cs="Arial"/>
          <w:sz w:val="24"/>
          <w:szCs w:val="24"/>
        </w:rPr>
        <w:tab/>
        <w:t xml:space="preserve">Que los animales son seres vivos, </w:t>
      </w:r>
      <w:proofErr w:type="gramStart"/>
      <w:r w:rsidRPr="00CE7EA1">
        <w:rPr>
          <w:rFonts w:ascii="Arial" w:hAnsi="Arial" w:cs="Arial"/>
          <w:sz w:val="24"/>
          <w:szCs w:val="24"/>
        </w:rPr>
        <w:t>que</w:t>
      </w:r>
      <w:proofErr w:type="gramEnd"/>
      <w:r w:rsidRPr="00CE7EA1">
        <w:rPr>
          <w:rFonts w:ascii="Arial" w:hAnsi="Arial" w:cs="Arial"/>
          <w:sz w:val="24"/>
          <w:szCs w:val="24"/>
        </w:rPr>
        <w:t xml:space="preserve"> por su naturaleza de sentir y sufrir, científicamente comprobada, deben ser protegidos y tratados con respeto por los seres humanos, en un ambiente sano y ecológicamente equilibrado, que garantice la sostenibilidad y el buen vivir.</w:t>
      </w:r>
    </w:p>
    <w:p w14:paraId="4896F3C1" w14:textId="77777777" w:rsidR="00CE7EA1" w:rsidRPr="00CE7EA1" w:rsidRDefault="00CE7EA1" w:rsidP="00DB7969">
      <w:pPr>
        <w:tabs>
          <w:tab w:val="left" w:pos="2127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>2.</w:t>
      </w:r>
      <w:r w:rsidRPr="00CE7EA1">
        <w:rPr>
          <w:rFonts w:ascii="Arial" w:hAnsi="Arial" w:cs="Arial"/>
          <w:sz w:val="24"/>
          <w:szCs w:val="24"/>
        </w:rPr>
        <w:tab/>
        <w:t>Que es notable el aumento de perros abandonados y/o vagabundos que deambulan o se establecen en lugares públicos de nuestra localidad con el consiguiente sufrimiento que padecen los mismos, los múltiples problemas que ocasionan en el entorno urbano, las enfermedades que propagan de manera</w:t>
      </w:r>
    </w:p>
    <w:p w14:paraId="621207B5" w14:textId="77777777" w:rsidR="00CE7EA1" w:rsidRPr="00CE7EA1" w:rsidRDefault="00CE7EA1" w:rsidP="00DB7969">
      <w:pPr>
        <w:tabs>
          <w:tab w:val="left" w:pos="2127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 xml:space="preserve"> directa o indirecta, como así mismo la reproducción preocupante de perros y gatos y el maltrato o actos crueles al que son sometidos algunos animales.</w:t>
      </w:r>
    </w:p>
    <w:p w14:paraId="705BE81A" w14:textId="7E23D7A8" w:rsidR="00CE7EA1" w:rsidRPr="00CE7EA1" w:rsidRDefault="00CE7EA1" w:rsidP="00DB7969">
      <w:pPr>
        <w:tabs>
          <w:tab w:val="left" w:pos="2127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>3.</w:t>
      </w:r>
      <w:r w:rsidRPr="00CE7EA1">
        <w:rPr>
          <w:rFonts w:ascii="Arial" w:hAnsi="Arial" w:cs="Arial"/>
          <w:sz w:val="24"/>
          <w:szCs w:val="24"/>
        </w:rPr>
        <w:tab/>
        <w:t>Que la fauna urbana ha sido introducida por el hombre en el seno de la sociedad; y si consideramos que durante milenios se los ha domesticado quitándoles las posibilidades de subsistencia en su hábitat natural, y por ende la posibilidad de lograr su propio equilibrio poblacional, es lógico que la sociedad cree las condiciones para remediar esta situación.</w:t>
      </w:r>
    </w:p>
    <w:p w14:paraId="10E42E2D" w14:textId="77777777" w:rsidR="00CE7EA1" w:rsidRPr="00CE7EA1" w:rsidRDefault="00CE7EA1" w:rsidP="00DB7969">
      <w:pPr>
        <w:tabs>
          <w:tab w:val="left" w:pos="2127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>4.</w:t>
      </w:r>
      <w:r w:rsidRPr="00CE7EA1">
        <w:rPr>
          <w:rFonts w:ascii="Arial" w:hAnsi="Arial" w:cs="Arial"/>
          <w:sz w:val="24"/>
          <w:szCs w:val="24"/>
        </w:rPr>
        <w:tab/>
        <w:t>Que la existencia de animales abandonados en la vía pública, requiere una atención pronta, y efectiva ya que el ritmo de reproducción y crecimiento de esta población se torna inmanejable si no se toman los recaudos para evitar nuevos nacimientos, ya que un solo animal puede generar más de 5000 crías en 7 años y que sin la atención veterinaria adecuada pueden ser portadores de numerosas enfermedades transmisibles al ser humano.</w:t>
      </w:r>
    </w:p>
    <w:p w14:paraId="1CCC2A39" w14:textId="77777777" w:rsidR="00CE7EA1" w:rsidRPr="00CE7EA1" w:rsidRDefault="00CE7EA1" w:rsidP="00DB7969">
      <w:pPr>
        <w:tabs>
          <w:tab w:val="left" w:pos="2127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>5.</w:t>
      </w:r>
      <w:r w:rsidRPr="00CE7EA1">
        <w:rPr>
          <w:rFonts w:ascii="Arial" w:hAnsi="Arial" w:cs="Arial"/>
          <w:sz w:val="24"/>
          <w:szCs w:val="24"/>
        </w:rPr>
        <w:tab/>
        <w:t xml:space="preserve">Que no afrontar y dar solución a este tema conlleva también desatender situaciones que hacen a la salud pública como es el caso de las patologías zoonóticas, siendo la prevención la forma idónea para frenar la </w:t>
      </w:r>
      <w:r w:rsidRPr="00CE7EA1">
        <w:rPr>
          <w:rFonts w:ascii="Arial" w:hAnsi="Arial" w:cs="Arial"/>
          <w:sz w:val="24"/>
          <w:szCs w:val="24"/>
        </w:rPr>
        <w:lastRenderedPageBreak/>
        <w:t>superpoblación de animales domésticos controlándose en consecuencia las patologías con posibilidad de transmisión al hombre.</w:t>
      </w:r>
    </w:p>
    <w:p w14:paraId="5F7C972F" w14:textId="77777777" w:rsidR="00CE7EA1" w:rsidRPr="00CE7EA1" w:rsidRDefault="00CE7EA1" w:rsidP="00DB7969">
      <w:pPr>
        <w:tabs>
          <w:tab w:val="left" w:pos="2127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>6.</w:t>
      </w:r>
      <w:r w:rsidRPr="00CE7EA1">
        <w:rPr>
          <w:rFonts w:ascii="Arial" w:hAnsi="Arial" w:cs="Arial"/>
          <w:sz w:val="24"/>
          <w:szCs w:val="24"/>
        </w:rPr>
        <w:tab/>
        <w:t>Que para el mantenimiento de la sanidad del animal se deben considerar tres acciones principales: la vacunación, la desparasitación y la esterilización quirúrgica.</w:t>
      </w:r>
    </w:p>
    <w:p w14:paraId="49C0D50B" w14:textId="77777777" w:rsidR="00CE7EA1" w:rsidRPr="00CE7EA1" w:rsidRDefault="00CE7EA1" w:rsidP="00DB7969">
      <w:pPr>
        <w:tabs>
          <w:tab w:val="left" w:pos="2127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>7.</w:t>
      </w:r>
      <w:r w:rsidRPr="00CE7EA1">
        <w:rPr>
          <w:rFonts w:ascii="Arial" w:hAnsi="Arial" w:cs="Arial"/>
          <w:sz w:val="24"/>
          <w:szCs w:val="24"/>
        </w:rPr>
        <w:tab/>
        <w:t>Que la prevención es el método idóneo para controlar la superpoblación de animales de compañía, siendo la esterilización quirúrgica la técnica más eficaz y correcta de control de la población animal.</w:t>
      </w:r>
    </w:p>
    <w:p w14:paraId="05B9E137" w14:textId="77777777" w:rsidR="00CE7EA1" w:rsidRPr="00CE7EA1" w:rsidRDefault="00CE7EA1" w:rsidP="00DB7969">
      <w:pPr>
        <w:tabs>
          <w:tab w:val="left" w:pos="2127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>8.</w:t>
      </w:r>
      <w:r w:rsidRPr="00CE7EA1">
        <w:rPr>
          <w:rFonts w:ascii="Arial" w:hAnsi="Arial" w:cs="Arial"/>
          <w:sz w:val="24"/>
          <w:szCs w:val="24"/>
        </w:rPr>
        <w:tab/>
        <w:t>Que la práctica de la esterilización quirúrgica es aceptada en el mundo y en muchas partes de nuestro país como método ético y eficaz dado que es la forma más económica de control de la población animal evitando cualquier desequilibrio ecológico.</w:t>
      </w:r>
    </w:p>
    <w:p w14:paraId="4701A2C4" w14:textId="77777777" w:rsidR="00CE7EA1" w:rsidRPr="00CE7EA1" w:rsidRDefault="00CE7EA1" w:rsidP="00DB7969">
      <w:pPr>
        <w:tabs>
          <w:tab w:val="left" w:pos="2127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>9.</w:t>
      </w:r>
      <w:r w:rsidRPr="00CE7EA1">
        <w:rPr>
          <w:rFonts w:ascii="Arial" w:hAnsi="Arial" w:cs="Arial"/>
          <w:sz w:val="24"/>
          <w:szCs w:val="24"/>
        </w:rPr>
        <w:tab/>
        <w:t>Que las campañas de vacunación antirrábica y tareas de castración, deben realizarse en forma accesible, masiva, sistemática para controlar la sanidad y evitar la reproducción indiscriminada de perros y gatos.</w:t>
      </w:r>
    </w:p>
    <w:p w14:paraId="24CE245A" w14:textId="25193B4F" w:rsidR="00CE7EA1" w:rsidRPr="00CE7EA1" w:rsidRDefault="00CE7EA1" w:rsidP="00DB7969">
      <w:pPr>
        <w:tabs>
          <w:tab w:val="left" w:pos="2127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>10.</w:t>
      </w:r>
      <w:r w:rsidRPr="00CE7EA1">
        <w:rPr>
          <w:rFonts w:ascii="Arial" w:hAnsi="Arial" w:cs="Arial"/>
          <w:sz w:val="24"/>
          <w:szCs w:val="24"/>
        </w:rPr>
        <w:tab/>
      </w:r>
      <w:r w:rsidR="00DB7969" w:rsidRPr="00CE7EA1">
        <w:rPr>
          <w:rFonts w:ascii="Arial" w:hAnsi="Arial" w:cs="Arial"/>
          <w:sz w:val="24"/>
          <w:szCs w:val="24"/>
        </w:rPr>
        <w:t>Que,</w:t>
      </w:r>
      <w:r w:rsidRPr="00CE7EA1">
        <w:rPr>
          <w:rFonts w:ascii="Arial" w:hAnsi="Arial" w:cs="Arial"/>
          <w:sz w:val="24"/>
          <w:szCs w:val="24"/>
        </w:rPr>
        <w:t xml:space="preserve"> con el fin de favorecer el cuidado y la tenencia responsable de perros y gatos, promoviendo al mejoramiento del estado sanitario y al bienestar de los mismos y de la comunidad, resulta propicio establecer una norma que refleje la articulación de estas premisas con la preservación de la salud pública.</w:t>
      </w:r>
    </w:p>
    <w:p w14:paraId="135560CC" w14:textId="77777777" w:rsidR="00CE7EA1" w:rsidRPr="00CE7EA1" w:rsidRDefault="00CE7EA1" w:rsidP="00DB7969">
      <w:pPr>
        <w:tabs>
          <w:tab w:val="left" w:pos="2127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>11.</w:t>
      </w:r>
      <w:r w:rsidRPr="00CE7EA1">
        <w:rPr>
          <w:rFonts w:ascii="Arial" w:hAnsi="Arial" w:cs="Arial"/>
          <w:sz w:val="24"/>
          <w:szCs w:val="24"/>
        </w:rPr>
        <w:tab/>
        <w:t>Que la tenencia responsable implica brindar al animal de los requerimientos básicos para su bienestar: la salud, la alimentación adecuada, el espacio de descanso protegido de las inclemencias del tiempo, el espacio para eliminar sus residuos, entre otros aspectos.</w:t>
      </w:r>
    </w:p>
    <w:p w14:paraId="4D6F2C41" w14:textId="77777777" w:rsidR="00CE7EA1" w:rsidRPr="00CE7EA1" w:rsidRDefault="00CE7EA1" w:rsidP="00DB7969">
      <w:pPr>
        <w:tabs>
          <w:tab w:val="left" w:pos="2127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>12.</w:t>
      </w:r>
      <w:r w:rsidRPr="00CE7EA1">
        <w:rPr>
          <w:rFonts w:ascii="Arial" w:hAnsi="Arial" w:cs="Arial"/>
          <w:sz w:val="24"/>
          <w:szCs w:val="24"/>
        </w:rPr>
        <w:tab/>
        <w:t>Que ninguna medida aislada puede ser efectiva si no se integra en un programa que incluya la legislación, la educación, la difusión y su puesta en práctica a través de políticas adecuadas.</w:t>
      </w:r>
    </w:p>
    <w:p w14:paraId="3D0191A8" w14:textId="77777777" w:rsidR="00CE7EA1" w:rsidRPr="00CE7EA1" w:rsidRDefault="00CE7EA1" w:rsidP="00DB7969">
      <w:pPr>
        <w:tabs>
          <w:tab w:val="left" w:pos="2127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lastRenderedPageBreak/>
        <w:t>13.</w:t>
      </w:r>
      <w:r w:rsidRPr="00CE7EA1">
        <w:rPr>
          <w:rFonts w:ascii="Arial" w:hAnsi="Arial" w:cs="Arial"/>
          <w:sz w:val="24"/>
          <w:szCs w:val="24"/>
        </w:rPr>
        <w:tab/>
        <w:t>Que es sólo a través de la educación, la prevención y el trabajo conjunto entre los diferentes actores de la sociedad, como estos problemas tienen una verdadera solución efectiva.</w:t>
      </w:r>
    </w:p>
    <w:p w14:paraId="003D9DEC" w14:textId="77777777" w:rsidR="00CE7EA1" w:rsidRPr="00CE7EA1" w:rsidRDefault="00CE7EA1" w:rsidP="00DB7969">
      <w:pPr>
        <w:tabs>
          <w:tab w:val="left" w:pos="2127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>14.</w:t>
      </w:r>
      <w:r w:rsidRPr="00CE7EA1">
        <w:rPr>
          <w:rFonts w:ascii="Arial" w:hAnsi="Arial" w:cs="Arial"/>
          <w:sz w:val="24"/>
          <w:szCs w:val="24"/>
        </w:rPr>
        <w:tab/>
        <w:t>Que en nuestra localidad existe la agrupación "Grupo Proteccionista Los Callejeritos” conformada por vecinos voluntariosos que trabajan para dignificar a los animales en situaciones críticas, se esfuerzan por controlar esa población animal y son idóneos para llevar en forma conjunta con el municipio un programa de tenencia responsable.</w:t>
      </w:r>
    </w:p>
    <w:p w14:paraId="45ADA921" w14:textId="6A5303EF" w:rsidR="00CF7506" w:rsidRPr="00CF7506" w:rsidRDefault="00CE7EA1" w:rsidP="00DB7969">
      <w:pPr>
        <w:tabs>
          <w:tab w:val="left" w:pos="2127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 xml:space="preserve"> 15.</w:t>
      </w:r>
      <w:r w:rsidRPr="00CE7EA1">
        <w:rPr>
          <w:rFonts w:ascii="Arial" w:hAnsi="Arial" w:cs="Arial"/>
          <w:sz w:val="24"/>
          <w:szCs w:val="24"/>
        </w:rPr>
        <w:tab/>
        <w:t>Que la presente Ordenanza pretende implementar una efectiva legislación sobre protección y control de animales domésticos de compañía y tiene por objeto la promoción de la responsabilidad ciudadana para con sus mascotas y la erradicación de cualquier tipo de maltrato o crueldad animal.</w:t>
      </w:r>
      <w:r w:rsidR="00CF7506" w:rsidRPr="00CF7506">
        <w:rPr>
          <w:rFonts w:ascii="Arial" w:hAnsi="Arial" w:cs="Arial"/>
          <w:sz w:val="24"/>
          <w:szCs w:val="24"/>
        </w:rPr>
        <w:t xml:space="preserve"> </w:t>
      </w:r>
    </w:p>
    <w:p w14:paraId="3132C335" w14:textId="323E2105" w:rsidR="002B534C" w:rsidRDefault="00CF7506" w:rsidP="00DB7969">
      <w:pPr>
        <w:tabs>
          <w:tab w:val="left" w:pos="2127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F7506">
        <w:rPr>
          <w:rFonts w:ascii="Arial" w:hAnsi="Arial" w:cs="Arial"/>
          <w:sz w:val="24"/>
          <w:szCs w:val="24"/>
        </w:rPr>
        <w:t>Por todo lo expuesto,</w:t>
      </w:r>
    </w:p>
    <w:p w14:paraId="788EB35B" w14:textId="77777777" w:rsidR="00E82523" w:rsidRDefault="00B81E0D" w:rsidP="00DB7969">
      <w:pPr>
        <w:tabs>
          <w:tab w:val="left" w:pos="2127"/>
        </w:tabs>
        <w:spacing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2B534C">
        <w:rPr>
          <w:rFonts w:ascii="Arial" w:hAnsi="Arial" w:cs="Arial"/>
          <w:b/>
          <w:bCs/>
          <w:sz w:val="24"/>
          <w:szCs w:val="24"/>
        </w:rPr>
        <w:t xml:space="preserve">EL CONCEJO DELIBERANTE DE </w:t>
      </w:r>
    </w:p>
    <w:p w14:paraId="1689D67A" w14:textId="5AA14987" w:rsidR="002B534C" w:rsidRDefault="00B81E0D" w:rsidP="00DB7969">
      <w:pPr>
        <w:tabs>
          <w:tab w:val="left" w:pos="2127"/>
        </w:tabs>
        <w:spacing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2B534C">
        <w:rPr>
          <w:rFonts w:ascii="Arial" w:hAnsi="Arial" w:cs="Arial"/>
          <w:b/>
          <w:bCs/>
          <w:sz w:val="24"/>
          <w:szCs w:val="24"/>
        </w:rPr>
        <w:t xml:space="preserve">SANTIAGO TEMPLE SANCIONA CON FUERZA DE </w:t>
      </w:r>
    </w:p>
    <w:p w14:paraId="1C8D072F" w14:textId="31ED5E52" w:rsidR="002B534C" w:rsidRDefault="00B81E0D" w:rsidP="00DB7969">
      <w:pPr>
        <w:tabs>
          <w:tab w:val="left" w:pos="2127"/>
        </w:tabs>
        <w:spacing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82523">
        <w:rPr>
          <w:rFonts w:ascii="Arial" w:hAnsi="Arial" w:cs="Arial"/>
          <w:b/>
          <w:bCs/>
          <w:sz w:val="24"/>
          <w:szCs w:val="24"/>
          <w:u w:val="single"/>
        </w:rPr>
        <w:t>ORDENANZA N°</w:t>
      </w:r>
      <w:r w:rsidR="00CF7506">
        <w:rPr>
          <w:rFonts w:ascii="Arial" w:hAnsi="Arial" w:cs="Arial"/>
          <w:b/>
          <w:bCs/>
          <w:sz w:val="24"/>
          <w:szCs w:val="24"/>
          <w:u w:val="single"/>
        </w:rPr>
        <w:t xml:space="preserve">             </w:t>
      </w:r>
      <w:r w:rsidR="00E82523">
        <w:rPr>
          <w:rFonts w:ascii="Arial" w:hAnsi="Arial" w:cs="Arial"/>
          <w:b/>
          <w:bCs/>
          <w:sz w:val="24"/>
          <w:szCs w:val="24"/>
          <w:u w:val="single"/>
        </w:rPr>
        <w:t>/2022</w:t>
      </w:r>
    </w:p>
    <w:p w14:paraId="7A484A73" w14:textId="77777777" w:rsidR="002F55CB" w:rsidRPr="00DB7969" w:rsidRDefault="002F55CB" w:rsidP="00DB7969">
      <w:pPr>
        <w:tabs>
          <w:tab w:val="left" w:pos="2127"/>
        </w:tabs>
        <w:spacing w:line="360" w:lineRule="auto"/>
        <w:ind w:firstLine="708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2569780F" w14:textId="71E10B92" w:rsidR="00CE7EA1" w:rsidRPr="00DB7969" w:rsidRDefault="00CE7EA1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Hlk100333681"/>
      <w:r w:rsidRPr="00DB7969">
        <w:rPr>
          <w:rFonts w:ascii="Arial" w:hAnsi="Arial" w:cs="Arial"/>
          <w:b/>
          <w:bCs/>
          <w:i/>
          <w:iCs/>
          <w:sz w:val="24"/>
          <w:szCs w:val="24"/>
        </w:rPr>
        <w:t>“TENENCIA RESPONSABLE DE ANIMALES DOMÉSTICOS DE COMPAÑÍA”</w:t>
      </w:r>
    </w:p>
    <w:p w14:paraId="0817C629" w14:textId="10A24160" w:rsidR="002F55CB" w:rsidRPr="00E35578" w:rsidRDefault="00CE7EA1" w:rsidP="00E35578">
      <w:pPr>
        <w:tabs>
          <w:tab w:val="left" w:pos="2127"/>
        </w:tabs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E35578">
        <w:rPr>
          <w:rFonts w:ascii="Arial" w:hAnsi="Arial" w:cs="Arial"/>
          <w:b/>
          <w:bCs/>
          <w:sz w:val="24"/>
          <w:szCs w:val="24"/>
          <w:u w:val="single"/>
        </w:rPr>
        <w:t>CAPÍTULO I: DEFINICIONES</w:t>
      </w:r>
    </w:p>
    <w:p w14:paraId="6E5BA779" w14:textId="72AC8A9B" w:rsidR="00CE7EA1" w:rsidRPr="00CE7EA1" w:rsidRDefault="002F55CB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5F34">
        <w:rPr>
          <w:rFonts w:ascii="Arial" w:hAnsi="Arial" w:cs="Arial"/>
          <w:b/>
          <w:bCs/>
          <w:sz w:val="24"/>
          <w:szCs w:val="24"/>
        </w:rPr>
        <w:t xml:space="preserve">Artículo </w:t>
      </w:r>
      <w:r>
        <w:rPr>
          <w:rFonts w:ascii="Arial" w:hAnsi="Arial" w:cs="Arial"/>
          <w:b/>
          <w:bCs/>
          <w:sz w:val="24"/>
          <w:szCs w:val="24"/>
        </w:rPr>
        <w:t xml:space="preserve">1°: </w:t>
      </w:r>
      <w:r w:rsidR="00CE7EA1" w:rsidRPr="00CE7EA1">
        <w:rPr>
          <w:rFonts w:ascii="Arial" w:hAnsi="Arial" w:cs="Arial"/>
          <w:sz w:val="24"/>
          <w:szCs w:val="24"/>
        </w:rPr>
        <w:t>A los fines de la presente ordenanza se considerará:</w:t>
      </w:r>
    </w:p>
    <w:p w14:paraId="4D34B82E" w14:textId="6EF4F7B1" w:rsidR="00CE7EA1" w:rsidRPr="00CE7EA1" w:rsidRDefault="00CE7EA1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>-</w:t>
      </w:r>
      <w:r w:rsidR="00DB7969">
        <w:rPr>
          <w:rFonts w:ascii="Arial" w:hAnsi="Arial" w:cs="Arial"/>
          <w:sz w:val="24"/>
          <w:szCs w:val="24"/>
        </w:rPr>
        <w:t xml:space="preserve"> </w:t>
      </w:r>
      <w:r w:rsidRPr="00CE7EA1">
        <w:rPr>
          <w:rFonts w:ascii="Arial" w:hAnsi="Arial" w:cs="Arial"/>
          <w:sz w:val="24"/>
          <w:szCs w:val="24"/>
        </w:rPr>
        <w:t xml:space="preserve">Animales domésticos: aquellos </w:t>
      </w:r>
      <w:proofErr w:type="gramStart"/>
      <w:r w:rsidRPr="00CE7EA1">
        <w:rPr>
          <w:rFonts w:ascii="Arial" w:hAnsi="Arial" w:cs="Arial"/>
          <w:sz w:val="24"/>
          <w:szCs w:val="24"/>
        </w:rPr>
        <w:t>que</w:t>
      </w:r>
      <w:proofErr w:type="gramEnd"/>
      <w:r w:rsidRPr="00CE7EA1">
        <w:rPr>
          <w:rFonts w:ascii="Arial" w:hAnsi="Arial" w:cs="Arial"/>
          <w:sz w:val="24"/>
          <w:szCs w:val="24"/>
        </w:rPr>
        <w:t xml:space="preserve"> por sus hábitos, características físicas y sanitarias, pueden y se adaptan a convivir con el ser humano, sirven de compañía al mismo y no son destinados al consumo.</w:t>
      </w:r>
    </w:p>
    <w:p w14:paraId="7A8A93D9" w14:textId="6F2F1AB4" w:rsidR="00CE7EA1" w:rsidRPr="00CE7EA1" w:rsidRDefault="00CE7EA1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lastRenderedPageBreak/>
        <w:t>-</w:t>
      </w:r>
      <w:r w:rsidR="00DB7969">
        <w:rPr>
          <w:rFonts w:ascii="Arial" w:hAnsi="Arial" w:cs="Arial"/>
          <w:sz w:val="24"/>
          <w:szCs w:val="24"/>
        </w:rPr>
        <w:t xml:space="preserve"> </w:t>
      </w:r>
      <w:r w:rsidRPr="00CE7EA1">
        <w:rPr>
          <w:rFonts w:ascii="Arial" w:hAnsi="Arial" w:cs="Arial"/>
          <w:sz w:val="24"/>
          <w:szCs w:val="24"/>
        </w:rPr>
        <w:t>Pe</w:t>
      </w:r>
      <w:r w:rsidR="00DB7969">
        <w:rPr>
          <w:rFonts w:ascii="Arial" w:hAnsi="Arial" w:cs="Arial"/>
          <w:sz w:val="24"/>
          <w:szCs w:val="24"/>
        </w:rPr>
        <w:t>rr</w:t>
      </w:r>
      <w:r w:rsidRPr="00CE7EA1">
        <w:rPr>
          <w:rFonts w:ascii="Arial" w:hAnsi="Arial" w:cs="Arial"/>
          <w:sz w:val="24"/>
          <w:szCs w:val="24"/>
        </w:rPr>
        <w:t>os /gatos abandonados: aquellos que no van acompañados de persona alguna ni lleva identificación de su origen o de la persona que es propietaria o tenedora, ni están conviviendo en un domicilio particular.</w:t>
      </w:r>
    </w:p>
    <w:p w14:paraId="3156F58D" w14:textId="00A19E1D" w:rsidR="00CE7EA1" w:rsidRPr="00CE7EA1" w:rsidRDefault="00CE7EA1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>-</w:t>
      </w:r>
      <w:r w:rsidR="00DB7969">
        <w:rPr>
          <w:rFonts w:ascii="Arial" w:hAnsi="Arial" w:cs="Arial"/>
          <w:sz w:val="24"/>
          <w:szCs w:val="24"/>
        </w:rPr>
        <w:t xml:space="preserve"> </w:t>
      </w:r>
      <w:r w:rsidRPr="00CE7EA1">
        <w:rPr>
          <w:rFonts w:ascii="Arial" w:hAnsi="Arial" w:cs="Arial"/>
          <w:sz w:val="24"/>
          <w:szCs w:val="24"/>
        </w:rPr>
        <w:t>Perros/ gatos vagabundos: aquellos que circulan por la vía pública y, aun teniendo dueño, no son vigilados o mantenidos a resguardo.</w:t>
      </w:r>
    </w:p>
    <w:p w14:paraId="7016F6AA" w14:textId="6A054E3C" w:rsidR="00CE7EA1" w:rsidRPr="00CE7EA1" w:rsidRDefault="00CE7EA1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>-</w:t>
      </w:r>
      <w:r w:rsidR="00DD59BE">
        <w:rPr>
          <w:rFonts w:ascii="Arial" w:hAnsi="Arial" w:cs="Arial"/>
          <w:sz w:val="24"/>
          <w:szCs w:val="24"/>
        </w:rPr>
        <w:t xml:space="preserve"> </w:t>
      </w:r>
      <w:r w:rsidRPr="00CE7EA1">
        <w:rPr>
          <w:rFonts w:ascii="Arial" w:hAnsi="Arial" w:cs="Arial"/>
          <w:sz w:val="24"/>
          <w:szCs w:val="24"/>
        </w:rPr>
        <w:t>Refugio/hogares de tránsito: predio/entidad donde se alojan animales en forma transitoria, sin fines comerciales, con el objetivo de rescatarlos, tratarlos y disponer de su adopción o bien reintegrarlos a su hábitat.</w:t>
      </w:r>
    </w:p>
    <w:p w14:paraId="3C01CCCC" w14:textId="5BECC4A8" w:rsidR="00CE7EA1" w:rsidRPr="00CE7EA1" w:rsidRDefault="00CE7EA1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>-</w:t>
      </w:r>
      <w:r w:rsidR="00DB7969">
        <w:rPr>
          <w:rFonts w:ascii="Arial" w:hAnsi="Arial" w:cs="Arial"/>
          <w:sz w:val="24"/>
          <w:szCs w:val="24"/>
        </w:rPr>
        <w:t xml:space="preserve"> </w:t>
      </w:r>
      <w:r w:rsidRPr="00CE7EA1">
        <w:rPr>
          <w:rFonts w:ascii="Arial" w:hAnsi="Arial" w:cs="Arial"/>
          <w:sz w:val="24"/>
          <w:szCs w:val="24"/>
        </w:rPr>
        <w:t>Propietario o dueño: es la persona que acredita la propiedad del animal, mediante documentación de origen del mismo y es responsable del animal.</w:t>
      </w:r>
    </w:p>
    <w:p w14:paraId="255BD585" w14:textId="40153594" w:rsidR="002F55CB" w:rsidRPr="00CE7EA1" w:rsidRDefault="00CE7EA1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>-</w:t>
      </w:r>
      <w:r w:rsidR="00DB7969">
        <w:rPr>
          <w:rFonts w:ascii="Arial" w:hAnsi="Arial" w:cs="Arial"/>
          <w:sz w:val="24"/>
          <w:szCs w:val="24"/>
        </w:rPr>
        <w:t xml:space="preserve"> </w:t>
      </w:r>
      <w:r w:rsidRPr="00CE7EA1">
        <w:rPr>
          <w:rFonts w:ascii="Arial" w:hAnsi="Arial" w:cs="Arial"/>
          <w:sz w:val="24"/>
          <w:szCs w:val="24"/>
        </w:rPr>
        <w:t>Tenedor: es la persona que, aunque no posea documentación que acredite la propiedad del animal, le suministra el trato como tal, y como tal, tiene las mismas obligaciones que los propietarios.</w:t>
      </w:r>
    </w:p>
    <w:p w14:paraId="6BD2C8F9" w14:textId="4F1B063D" w:rsidR="00CE7EA1" w:rsidRPr="00DB7969" w:rsidRDefault="00CE7EA1" w:rsidP="00DB7969">
      <w:pPr>
        <w:tabs>
          <w:tab w:val="left" w:pos="2127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B7969">
        <w:rPr>
          <w:rFonts w:ascii="Arial" w:hAnsi="Arial" w:cs="Arial"/>
          <w:b/>
          <w:bCs/>
          <w:sz w:val="24"/>
          <w:szCs w:val="24"/>
          <w:u w:val="single"/>
        </w:rPr>
        <w:t>CAPITULO II: OBJETO- PRESUPUESTOS MÍNIMOS</w:t>
      </w:r>
    </w:p>
    <w:p w14:paraId="1074DEF6" w14:textId="7FC1871F" w:rsidR="00CE7EA1" w:rsidRPr="00CE7EA1" w:rsidRDefault="002F55CB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5F34">
        <w:rPr>
          <w:rFonts w:ascii="Arial" w:hAnsi="Arial" w:cs="Arial"/>
          <w:b/>
          <w:bCs/>
          <w:sz w:val="24"/>
          <w:szCs w:val="24"/>
        </w:rPr>
        <w:t xml:space="preserve">Artículo </w:t>
      </w:r>
      <w:r>
        <w:rPr>
          <w:rFonts w:ascii="Arial" w:hAnsi="Arial" w:cs="Arial"/>
          <w:b/>
          <w:bCs/>
          <w:sz w:val="24"/>
          <w:szCs w:val="24"/>
        </w:rPr>
        <w:t xml:space="preserve">2°: </w:t>
      </w:r>
      <w:r w:rsidR="00471C7B" w:rsidRPr="00CE7EA1">
        <w:rPr>
          <w:rFonts w:ascii="Arial" w:hAnsi="Arial" w:cs="Arial"/>
          <w:sz w:val="24"/>
          <w:szCs w:val="24"/>
        </w:rPr>
        <w:t>instruméntese</w:t>
      </w:r>
      <w:r w:rsidR="00CE7EA1" w:rsidRPr="00CE7EA1">
        <w:rPr>
          <w:rFonts w:ascii="Arial" w:hAnsi="Arial" w:cs="Arial"/>
          <w:sz w:val="24"/>
          <w:szCs w:val="24"/>
        </w:rPr>
        <w:t xml:space="preserve"> en el ámbito de la Municipalidad de Santiago Temple el “Programa de Tenencia Responsable de Animales Domésticos de Compañía”.</w:t>
      </w:r>
    </w:p>
    <w:p w14:paraId="22B1D4F4" w14:textId="37CD5611" w:rsidR="00CE7EA1" w:rsidRPr="00CE7EA1" w:rsidRDefault="00CE7EA1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 xml:space="preserve"> </w:t>
      </w:r>
      <w:r w:rsidR="002F55CB" w:rsidRPr="00DB5F34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2F55CB">
        <w:rPr>
          <w:rFonts w:ascii="Arial" w:hAnsi="Arial" w:cs="Arial"/>
          <w:b/>
          <w:bCs/>
          <w:sz w:val="24"/>
          <w:szCs w:val="24"/>
        </w:rPr>
        <w:t xml:space="preserve">3°: </w:t>
      </w:r>
      <w:r w:rsidRPr="00CE7EA1">
        <w:rPr>
          <w:rFonts w:ascii="Arial" w:hAnsi="Arial" w:cs="Arial"/>
          <w:sz w:val="24"/>
          <w:szCs w:val="24"/>
        </w:rPr>
        <w:t>Este Programa tendrá como objetivo difundir y concientizar a la población respecto de las responsabilidades de los propietarios y tenedores de animales domésticos de compañía a fin de fomentar la tenencia responsable de los mismos.</w:t>
      </w:r>
    </w:p>
    <w:p w14:paraId="22FB5BBE" w14:textId="021637E1" w:rsidR="00CE7EA1" w:rsidRPr="00CE7EA1" w:rsidRDefault="002F55CB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5F34">
        <w:rPr>
          <w:rFonts w:ascii="Arial" w:hAnsi="Arial" w:cs="Arial"/>
          <w:b/>
          <w:bCs/>
          <w:sz w:val="24"/>
          <w:szCs w:val="24"/>
        </w:rPr>
        <w:t xml:space="preserve">Artículo </w:t>
      </w:r>
      <w:r>
        <w:rPr>
          <w:rFonts w:ascii="Arial" w:hAnsi="Arial" w:cs="Arial"/>
          <w:b/>
          <w:bCs/>
          <w:sz w:val="24"/>
          <w:szCs w:val="24"/>
        </w:rPr>
        <w:t xml:space="preserve">4°: </w:t>
      </w:r>
      <w:r w:rsidR="00CE7EA1" w:rsidRPr="00CE7EA1">
        <w:rPr>
          <w:rFonts w:ascii="Arial" w:hAnsi="Arial" w:cs="Arial"/>
          <w:sz w:val="24"/>
          <w:szCs w:val="24"/>
        </w:rPr>
        <w:t>Establézcanse los siguientes presupuestos mínimos del “Programa de Tenencia Responsable de Animales Domésticos de Compañía”.</w:t>
      </w:r>
    </w:p>
    <w:p w14:paraId="077F08A3" w14:textId="1CFF1D5D" w:rsidR="00CE7EA1" w:rsidRPr="00CE7EA1" w:rsidRDefault="00CE7EA1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>a)</w:t>
      </w:r>
      <w:r w:rsidRPr="00CE7EA1">
        <w:rPr>
          <w:rFonts w:ascii="Arial" w:hAnsi="Arial" w:cs="Arial"/>
          <w:sz w:val="24"/>
          <w:szCs w:val="24"/>
        </w:rPr>
        <w:tab/>
        <w:t>Favorecer la tenencia responsable y la sanidad de perros y gatos por parte de propietarios y tenedores respecto a su mascota, para asegurar el bienestar de los animales, de las personas y el entorno a partir de la promoción de campañas educativas en todos los ámbitos y niveles.</w:t>
      </w:r>
    </w:p>
    <w:p w14:paraId="1DE6C187" w14:textId="3B49E5BB" w:rsidR="00CE7EA1" w:rsidRPr="00CE7EA1" w:rsidRDefault="00CE7EA1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lastRenderedPageBreak/>
        <w:t>b)</w:t>
      </w:r>
      <w:r w:rsidRPr="00CE7EA1">
        <w:rPr>
          <w:rFonts w:ascii="Arial" w:hAnsi="Arial" w:cs="Arial"/>
          <w:sz w:val="24"/>
          <w:szCs w:val="24"/>
        </w:rPr>
        <w:tab/>
        <w:t>Concientizar sobre peligros con animales en situación de calle.</w:t>
      </w:r>
    </w:p>
    <w:p w14:paraId="30ADECA0" w14:textId="7975E7C8" w:rsidR="00CE7EA1" w:rsidRPr="00CE7EA1" w:rsidRDefault="00CE7EA1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>c)</w:t>
      </w:r>
      <w:r w:rsidRPr="00CE7EA1">
        <w:rPr>
          <w:rFonts w:ascii="Arial" w:hAnsi="Arial" w:cs="Arial"/>
          <w:sz w:val="24"/>
          <w:szCs w:val="24"/>
        </w:rPr>
        <w:tab/>
        <w:t>Realizar campañas de vacunación anuales de perros y gatos.</w:t>
      </w:r>
    </w:p>
    <w:p w14:paraId="2127D9FE" w14:textId="48163A02" w:rsidR="00CE7EA1" w:rsidRPr="00CE7EA1" w:rsidRDefault="00CE7EA1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>d)</w:t>
      </w:r>
      <w:r w:rsidRPr="00CE7EA1">
        <w:rPr>
          <w:rFonts w:ascii="Arial" w:hAnsi="Arial" w:cs="Arial"/>
          <w:sz w:val="24"/>
          <w:szCs w:val="24"/>
        </w:rPr>
        <w:tab/>
        <w:t>Promover la desparasitación de perros y gatos.</w:t>
      </w:r>
    </w:p>
    <w:p w14:paraId="637A67D9" w14:textId="17BC3B44" w:rsidR="00CE7EA1" w:rsidRPr="00CE7EA1" w:rsidRDefault="00CE7EA1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>e)</w:t>
      </w:r>
      <w:r w:rsidRPr="00CE7EA1">
        <w:rPr>
          <w:rFonts w:ascii="Arial" w:hAnsi="Arial" w:cs="Arial"/>
          <w:sz w:val="24"/>
          <w:szCs w:val="24"/>
        </w:rPr>
        <w:tab/>
        <w:t>Evitar todo acto que implique malos tratos o crueldad.</w:t>
      </w:r>
    </w:p>
    <w:p w14:paraId="09681566" w14:textId="2B3A5FB2" w:rsidR="00CE7EA1" w:rsidRPr="00CE7EA1" w:rsidRDefault="00CE7EA1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>f)</w:t>
      </w:r>
      <w:r w:rsidRPr="00CE7EA1">
        <w:rPr>
          <w:rFonts w:ascii="Arial" w:hAnsi="Arial" w:cs="Arial"/>
          <w:sz w:val="24"/>
          <w:szCs w:val="24"/>
        </w:rPr>
        <w:tab/>
        <w:t>Impedir el sacrificio indiscriminado de perros y gatos.</w:t>
      </w:r>
    </w:p>
    <w:p w14:paraId="040C5821" w14:textId="5B6B9135" w:rsidR="00CE7EA1" w:rsidRPr="00CE7EA1" w:rsidRDefault="00CE7EA1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>g)</w:t>
      </w:r>
      <w:r w:rsidRPr="00CE7EA1">
        <w:rPr>
          <w:rFonts w:ascii="Arial" w:hAnsi="Arial" w:cs="Arial"/>
          <w:sz w:val="24"/>
          <w:szCs w:val="24"/>
        </w:rPr>
        <w:tab/>
        <w:t>Realizar campañas de esterilización quirúrgica a fin de lograr el equilibrio de la población de perros y gatos.</w:t>
      </w:r>
    </w:p>
    <w:p w14:paraId="0266A7A1" w14:textId="48AE7F96" w:rsidR="00CE7EA1" w:rsidRPr="00CE7EA1" w:rsidRDefault="00CE7EA1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>h)</w:t>
      </w:r>
      <w:r w:rsidRPr="00CE7EA1">
        <w:rPr>
          <w:rFonts w:ascii="Arial" w:hAnsi="Arial" w:cs="Arial"/>
          <w:sz w:val="24"/>
          <w:szCs w:val="24"/>
        </w:rPr>
        <w:tab/>
        <w:t>Promover programas de Adopción de mascotas abandonadas.</w:t>
      </w:r>
    </w:p>
    <w:p w14:paraId="37398350" w14:textId="77777777" w:rsidR="00CE7EA1" w:rsidRPr="00CE7EA1" w:rsidRDefault="00CE7EA1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>i)</w:t>
      </w:r>
      <w:r w:rsidRPr="00CE7EA1">
        <w:rPr>
          <w:rFonts w:ascii="Arial" w:hAnsi="Arial" w:cs="Arial"/>
          <w:sz w:val="24"/>
          <w:szCs w:val="24"/>
        </w:rPr>
        <w:tab/>
        <w:t>Favorecer la participación activa de instituciones educativas, intermedias, ONG, y grupos proteccionistas de cualquier extracción, comprometidos con los propósitos contenidos en la presente ordenanza.</w:t>
      </w:r>
    </w:p>
    <w:p w14:paraId="2DF2AC78" w14:textId="77777777" w:rsidR="00CE7EA1" w:rsidRPr="00CE7EA1" w:rsidRDefault="00CE7EA1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>Las tareas podrán ser desarrolladas conjuntamente entre organismos públicos y/o privados, y tendrán por fin planificar, diseñar, coordinar, y ejecutar acciones destinadas a la promoción, prevención, asistencia y protección de los derechos de los animales en el ámbito de la localidad.</w:t>
      </w:r>
    </w:p>
    <w:p w14:paraId="45D3D313" w14:textId="77777777" w:rsidR="004C66B6" w:rsidRDefault="004C66B6" w:rsidP="00DB7969">
      <w:pPr>
        <w:tabs>
          <w:tab w:val="left" w:pos="2127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5653A80" w14:textId="2C048E4C" w:rsidR="00CE7EA1" w:rsidRDefault="00CE7EA1" w:rsidP="00DB7969">
      <w:pPr>
        <w:tabs>
          <w:tab w:val="left" w:pos="2127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F55CB">
        <w:rPr>
          <w:rFonts w:ascii="Arial" w:hAnsi="Arial" w:cs="Arial"/>
          <w:b/>
          <w:bCs/>
          <w:sz w:val="24"/>
          <w:szCs w:val="24"/>
          <w:u w:val="single"/>
        </w:rPr>
        <w:t>CAPITULO III: TENENCIA RESPONSABLE DE PERROS Y GATOS</w:t>
      </w:r>
    </w:p>
    <w:p w14:paraId="1F0631E8" w14:textId="77777777" w:rsidR="00471EC1" w:rsidRPr="002F55CB" w:rsidRDefault="00471EC1" w:rsidP="00DB7969">
      <w:pPr>
        <w:tabs>
          <w:tab w:val="left" w:pos="2127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8218575" w14:textId="25E315AC" w:rsidR="00CE7EA1" w:rsidRPr="00CE7EA1" w:rsidRDefault="002F55CB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5F34">
        <w:rPr>
          <w:rFonts w:ascii="Arial" w:hAnsi="Arial" w:cs="Arial"/>
          <w:b/>
          <w:bCs/>
          <w:sz w:val="24"/>
          <w:szCs w:val="24"/>
        </w:rPr>
        <w:t xml:space="preserve">Artículo </w:t>
      </w:r>
      <w:r>
        <w:rPr>
          <w:rFonts w:ascii="Arial" w:hAnsi="Arial" w:cs="Arial"/>
          <w:b/>
          <w:bCs/>
          <w:sz w:val="24"/>
          <w:szCs w:val="24"/>
        </w:rPr>
        <w:t xml:space="preserve">5°: </w:t>
      </w:r>
      <w:r w:rsidR="00CE7EA1" w:rsidRPr="00CE7EA1">
        <w:rPr>
          <w:rFonts w:ascii="Arial" w:hAnsi="Arial" w:cs="Arial"/>
          <w:sz w:val="24"/>
          <w:szCs w:val="24"/>
        </w:rPr>
        <w:t>Los propietarios y tenedores de mascotas, tienen la obligación de:</w:t>
      </w:r>
    </w:p>
    <w:p w14:paraId="236E9170" w14:textId="13C3303E" w:rsidR="00CE7EA1" w:rsidRPr="00CE7EA1" w:rsidRDefault="00CE7EA1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>Mantenerlos en condiciones higiénico - sanitarias de bienestar y seguridad adecuadas a su especie y raza.</w:t>
      </w:r>
    </w:p>
    <w:p w14:paraId="78BD2E87" w14:textId="44B59AF4" w:rsidR="00CE7EA1" w:rsidRPr="00DB7969" w:rsidRDefault="00CE7EA1" w:rsidP="00DB7969">
      <w:pPr>
        <w:pStyle w:val="Prrafodelista"/>
        <w:numPr>
          <w:ilvl w:val="0"/>
          <w:numId w:val="4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969">
        <w:rPr>
          <w:rFonts w:ascii="Arial" w:hAnsi="Arial" w:cs="Arial"/>
          <w:sz w:val="24"/>
          <w:szCs w:val="24"/>
        </w:rPr>
        <w:lastRenderedPageBreak/>
        <w:t>Suministrarles buen trato;</w:t>
      </w:r>
    </w:p>
    <w:p w14:paraId="2DB1D7E9" w14:textId="0ADA177C" w:rsidR="00CE7EA1" w:rsidRPr="00DB7969" w:rsidRDefault="00CE7EA1" w:rsidP="00DB7969">
      <w:pPr>
        <w:pStyle w:val="Prrafodelista"/>
        <w:numPr>
          <w:ilvl w:val="0"/>
          <w:numId w:val="3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7969">
        <w:rPr>
          <w:rFonts w:ascii="Arial" w:hAnsi="Arial" w:cs="Arial"/>
          <w:sz w:val="24"/>
          <w:szCs w:val="24"/>
        </w:rPr>
        <w:t>Otorgar lugar de resguardo ante las intemperancias climáticas.</w:t>
      </w:r>
    </w:p>
    <w:p w14:paraId="1A507DD5" w14:textId="77777777" w:rsidR="00471C7B" w:rsidRDefault="00CE7EA1" w:rsidP="00D41EC5">
      <w:pPr>
        <w:pStyle w:val="Prrafodelista"/>
        <w:numPr>
          <w:ilvl w:val="0"/>
          <w:numId w:val="3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1C7B">
        <w:rPr>
          <w:rFonts w:ascii="Arial" w:hAnsi="Arial" w:cs="Arial"/>
          <w:sz w:val="24"/>
          <w:szCs w:val="24"/>
        </w:rPr>
        <w:t>Brindar agua y alimentación en cantidad y calidad.</w:t>
      </w:r>
    </w:p>
    <w:p w14:paraId="795DADAF" w14:textId="2F70ED68" w:rsidR="00CE7EA1" w:rsidRPr="00471C7B" w:rsidRDefault="00CE7EA1" w:rsidP="00D41EC5">
      <w:pPr>
        <w:pStyle w:val="Prrafodelista"/>
        <w:numPr>
          <w:ilvl w:val="0"/>
          <w:numId w:val="3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1C7B">
        <w:rPr>
          <w:rFonts w:ascii="Arial" w:hAnsi="Arial" w:cs="Arial"/>
          <w:sz w:val="24"/>
          <w:szCs w:val="24"/>
        </w:rPr>
        <w:t>Proveer de un espacio para ambulación.</w:t>
      </w:r>
    </w:p>
    <w:p w14:paraId="55BC51BE" w14:textId="77777777" w:rsidR="00471C7B" w:rsidRDefault="00CE7EA1" w:rsidP="009B13F2">
      <w:pPr>
        <w:pStyle w:val="Prrafodelista"/>
        <w:numPr>
          <w:ilvl w:val="0"/>
          <w:numId w:val="2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1C7B">
        <w:rPr>
          <w:rFonts w:ascii="Arial" w:hAnsi="Arial" w:cs="Arial"/>
          <w:sz w:val="24"/>
          <w:szCs w:val="24"/>
        </w:rPr>
        <w:t>Proveerle asistencia médica veterinaria cada vez que sea necesaria.</w:t>
      </w:r>
    </w:p>
    <w:p w14:paraId="2AA68EE9" w14:textId="77777777" w:rsidR="00471C7B" w:rsidRDefault="00CE7EA1" w:rsidP="00E935C0">
      <w:pPr>
        <w:pStyle w:val="Prrafodelista"/>
        <w:numPr>
          <w:ilvl w:val="0"/>
          <w:numId w:val="2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1C7B">
        <w:rPr>
          <w:rFonts w:ascii="Arial" w:hAnsi="Arial" w:cs="Arial"/>
          <w:sz w:val="24"/>
          <w:szCs w:val="24"/>
        </w:rPr>
        <w:t>Someterlos a la profilaxis de las enfermedades zoonóticas que se establezcan como obligatorias.</w:t>
      </w:r>
    </w:p>
    <w:p w14:paraId="367621E5" w14:textId="7301E477" w:rsidR="00CE7EA1" w:rsidRPr="00471C7B" w:rsidRDefault="00CE7EA1" w:rsidP="00E935C0">
      <w:pPr>
        <w:pStyle w:val="Prrafodelista"/>
        <w:numPr>
          <w:ilvl w:val="0"/>
          <w:numId w:val="2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1C7B">
        <w:rPr>
          <w:rFonts w:ascii="Arial" w:hAnsi="Arial" w:cs="Arial"/>
          <w:sz w:val="24"/>
          <w:szCs w:val="24"/>
        </w:rPr>
        <w:t>Respetar los períodos de recuperación entre gestaciones de manera de no comprometer la salud del animal.</w:t>
      </w:r>
    </w:p>
    <w:p w14:paraId="148722E2" w14:textId="1251A03E" w:rsidR="00CE7EA1" w:rsidRPr="00DD59BE" w:rsidRDefault="00CE7EA1" w:rsidP="00587FBB">
      <w:pPr>
        <w:pStyle w:val="Prrafodelista"/>
        <w:numPr>
          <w:ilvl w:val="0"/>
          <w:numId w:val="1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59BE">
        <w:rPr>
          <w:rFonts w:ascii="Arial" w:hAnsi="Arial" w:cs="Arial"/>
          <w:sz w:val="24"/>
          <w:szCs w:val="24"/>
        </w:rPr>
        <w:t xml:space="preserve">Cumplir con todas las disposiciones de la </w:t>
      </w:r>
      <w:proofErr w:type="gramStart"/>
      <w:r w:rsidRPr="00DD59BE">
        <w:rPr>
          <w:rFonts w:ascii="Arial" w:hAnsi="Arial" w:cs="Arial"/>
          <w:sz w:val="24"/>
          <w:szCs w:val="24"/>
        </w:rPr>
        <w:t>presente.-</w:t>
      </w:r>
      <w:proofErr w:type="gramEnd"/>
    </w:p>
    <w:p w14:paraId="2465A2D6" w14:textId="1BE25BC6" w:rsidR="00CE7EA1" w:rsidRPr="00CE7EA1" w:rsidRDefault="00DD59BE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5F34">
        <w:rPr>
          <w:rFonts w:ascii="Arial" w:hAnsi="Arial" w:cs="Arial"/>
          <w:b/>
          <w:bCs/>
          <w:sz w:val="24"/>
          <w:szCs w:val="24"/>
        </w:rPr>
        <w:t xml:space="preserve">Artículo </w:t>
      </w:r>
      <w:r>
        <w:rPr>
          <w:rFonts w:ascii="Arial" w:hAnsi="Arial" w:cs="Arial"/>
          <w:b/>
          <w:bCs/>
          <w:sz w:val="24"/>
          <w:szCs w:val="24"/>
        </w:rPr>
        <w:t xml:space="preserve">6°: </w:t>
      </w:r>
      <w:r w:rsidR="00CE7EA1" w:rsidRPr="00CE7EA1">
        <w:rPr>
          <w:rFonts w:ascii="Arial" w:hAnsi="Arial" w:cs="Arial"/>
          <w:sz w:val="24"/>
          <w:szCs w:val="24"/>
        </w:rPr>
        <w:t>El propietario o tenedor de un animal doméstico, deberá extremar las medidas de precaución a los efectos de evitar molestias e inconvenientes que pueda causar el animal, alterando la paz y tranquilidad de los vecinos y la comunidad en general, sin perjuicio de las acciones judiciales que le pudiesen caber por su responsabilidad, iniciadas por los damnificados.</w:t>
      </w:r>
    </w:p>
    <w:p w14:paraId="6A24B7CB" w14:textId="11F114B3" w:rsidR="00CE7EA1" w:rsidRPr="00CE7EA1" w:rsidRDefault="00DD59BE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5F34">
        <w:rPr>
          <w:rFonts w:ascii="Arial" w:hAnsi="Arial" w:cs="Arial"/>
          <w:b/>
          <w:bCs/>
          <w:sz w:val="24"/>
          <w:szCs w:val="24"/>
        </w:rPr>
        <w:t xml:space="preserve">Artículo </w:t>
      </w:r>
      <w:r>
        <w:rPr>
          <w:rFonts w:ascii="Arial" w:hAnsi="Arial" w:cs="Arial"/>
          <w:b/>
          <w:bCs/>
          <w:sz w:val="24"/>
          <w:szCs w:val="24"/>
        </w:rPr>
        <w:t>7°:</w:t>
      </w:r>
      <w:r w:rsidR="00CE7EA1" w:rsidRPr="00CE7EA1">
        <w:rPr>
          <w:rFonts w:ascii="Arial" w:hAnsi="Arial" w:cs="Arial"/>
          <w:sz w:val="24"/>
          <w:szCs w:val="24"/>
        </w:rPr>
        <w:t xml:space="preserve"> El propietario o tenedor de un animal doméstico es responsable de los daños, perjuicios y molestias que ocasione su animal a las personas, a otros animales, a las cosas, a los espacios públicos y al medio natural en general.</w:t>
      </w:r>
    </w:p>
    <w:p w14:paraId="632193FA" w14:textId="02C274B6" w:rsidR="00CE7EA1" w:rsidRPr="00CE7EA1" w:rsidRDefault="00DD59BE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5F34">
        <w:rPr>
          <w:rFonts w:ascii="Arial" w:hAnsi="Arial" w:cs="Arial"/>
          <w:b/>
          <w:bCs/>
          <w:sz w:val="24"/>
          <w:szCs w:val="24"/>
        </w:rPr>
        <w:t>Artículo</w:t>
      </w:r>
      <w:r>
        <w:rPr>
          <w:rFonts w:ascii="Arial" w:hAnsi="Arial" w:cs="Arial"/>
          <w:b/>
          <w:bCs/>
          <w:sz w:val="24"/>
          <w:szCs w:val="24"/>
        </w:rPr>
        <w:t xml:space="preserve"> 8°</w:t>
      </w:r>
      <w:r>
        <w:rPr>
          <w:rFonts w:ascii="Arial" w:hAnsi="Arial" w:cs="Arial"/>
          <w:sz w:val="24"/>
          <w:szCs w:val="24"/>
        </w:rPr>
        <w:t>:</w:t>
      </w:r>
      <w:r w:rsidR="00CE7EA1" w:rsidRPr="00CE7EA1">
        <w:rPr>
          <w:rFonts w:ascii="Arial" w:hAnsi="Arial" w:cs="Arial"/>
          <w:sz w:val="24"/>
          <w:szCs w:val="24"/>
        </w:rPr>
        <w:t xml:space="preserve"> Toda persona que circule por la vía pública o espacios públicos con mascotas deberá prever la recolección de sus excrementos.</w:t>
      </w:r>
    </w:p>
    <w:p w14:paraId="39463529" w14:textId="68346E51" w:rsidR="00CE7EA1" w:rsidRPr="00CE7EA1" w:rsidRDefault="00DD59BE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5F34">
        <w:rPr>
          <w:rFonts w:ascii="Arial" w:hAnsi="Arial" w:cs="Arial"/>
          <w:b/>
          <w:bCs/>
          <w:sz w:val="24"/>
          <w:szCs w:val="24"/>
        </w:rPr>
        <w:t>Artículo</w:t>
      </w:r>
      <w:r>
        <w:rPr>
          <w:rFonts w:ascii="Arial" w:hAnsi="Arial" w:cs="Arial"/>
          <w:b/>
          <w:bCs/>
          <w:sz w:val="24"/>
          <w:szCs w:val="24"/>
        </w:rPr>
        <w:t xml:space="preserve"> 9°: </w:t>
      </w:r>
      <w:r w:rsidR="00CE7EA1" w:rsidRPr="00CE7EA1">
        <w:rPr>
          <w:rFonts w:ascii="Arial" w:hAnsi="Arial" w:cs="Arial"/>
          <w:sz w:val="24"/>
          <w:szCs w:val="24"/>
        </w:rPr>
        <w:t>Los propietarios o tenedores de un animal doméstico que tengan a sus animales en situación de calle, abandono, enfermedad, o no cuenten con espacios apropiados para la tenencia saludable de los mismos, serán instados a regularizar esta situación, e incluso, ante la recepción de denuncias, podrán ser multados.</w:t>
      </w:r>
    </w:p>
    <w:p w14:paraId="1C2913C8" w14:textId="3E7915BB" w:rsidR="00CE7EA1" w:rsidRPr="00CE7EA1" w:rsidRDefault="00DD59BE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5F34">
        <w:rPr>
          <w:rFonts w:ascii="Arial" w:hAnsi="Arial" w:cs="Arial"/>
          <w:b/>
          <w:bCs/>
          <w:sz w:val="24"/>
          <w:szCs w:val="24"/>
        </w:rPr>
        <w:t>Artículo</w:t>
      </w:r>
      <w:r>
        <w:rPr>
          <w:rFonts w:ascii="Arial" w:hAnsi="Arial" w:cs="Arial"/>
          <w:b/>
          <w:bCs/>
          <w:sz w:val="24"/>
          <w:szCs w:val="24"/>
        </w:rPr>
        <w:t xml:space="preserve"> 10°:</w:t>
      </w:r>
      <w:r w:rsidRPr="00CE7EA1">
        <w:rPr>
          <w:rFonts w:ascii="Arial" w:hAnsi="Arial" w:cs="Arial"/>
          <w:sz w:val="24"/>
          <w:szCs w:val="24"/>
        </w:rPr>
        <w:t xml:space="preserve"> </w:t>
      </w:r>
      <w:r w:rsidR="00CE7EA1" w:rsidRPr="00CE7EA1">
        <w:rPr>
          <w:rFonts w:ascii="Arial" w:hAnsi="Arial" w:cs="Arial"/>
          <w:sz w:val="24"/>
          <w:szCs w:val="24"/>
        </w:rPr>
        <w:t xml:space="preserve">Los animales domésticos podrán circular y permanecer en parques, plazas, avenidas, calles u otros lugares de uso público, siempre y cuando los mismos estén acompañados por su propietario o tenedor o persona </w:t>
      </w:r>
      <w:r w:rsidR="00CE7EA1" w:rsidRPr="00CE7EA1">
        <w:rPr>
          <w:rFonts w:ascii="Arial" w:hAnsi="Arial" w:cs="Arial"/>
          <w:sz w:val="24"/>
          <w:szCs w:val="24"/>
        </w:rPr>
        <w:lastRenderedPageBreak/>
        <w:t>la cual acredite ser la responsable. En caso de tratarse de ejemplares de gran porte o peligrosidad, deberán contar con correa y bozal.</w:t>
      </w:r>
    </w:p>
    <w:p w14:paraId="6EE89454" w14:textId="46E750F0" w:rsidR="00CE7EA1" w:rsidRPr="00CE7EA1" w:rsidRDefault="00DD59BE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5F34">
        <w:rPr>
          <w:rFonts w:ascii="Arial" w:hAnsi="Arial" w:cs="Arial"/>
          <w:b/>
          <w:bCs/>
          <w:sz w:val="24"/>
          <w:szCs w:val="24"/>
        </w:rPr>
        <w:t>Artículo</w:t>
      </w:r>
      <w:r>
        <w:rPr>
          <w:rFonts w:ascii="Arial" w:hAnsi="Arial" w:cs="Arial"/>
          <w:b/>
          <w:bCs/>
          <w:sz w:val="24"/>
          <w:szCs w:val="24"/>
        </w:rPr>
        <w:t xml:space="preserve"> 11°:</w:t>
      </w:r>
      <w:r w:rsidRPr="00CE7EA1">
        <w:rPr>
          <w:rFonts w:ascii="Arial" w:hAnsi="Arial" w:cs="Arial"/>
          <w:sz w:val="24"/>
          <w:szCs w:val="24"/>
        </w:rPr>
        <w:t xml:space="preserve"> </w:t>
      </w:r>
      <w:r w:rsidR="00CE7EA1" w:rsidRPr="00CE7EA1">
        <w:rPr>
          <w:rFonts w:ascii="Arial" w:hAnsi="Arial" w:cs="Arial"/>
          <w:sz w:val="24"/>
          <w:szCs w:val="24"/>
        </w:rPr>
        <w:t>Es obligatoria la aplicación de la vacuna antirrábica en el tiempo y la forma que el Instituto Antirrábico de la Provincia de Córdoba determine, a todos los animales domésticos de compañía susceptibles de contraer tal enfermedad. A tales efectos el Departamento Ejecutivo Municipal, dispondrá la realización de vacunación y su correspondiente difusión.</w:t>
      </w:r>
    </w:p>
    <w:p w14:paraId="73D4CAF7" w14:textId="47CC8C8D" w:rsidR="00CE7EA1" w:rsidRPr="00CE7EA1" w:rsidRDefault="00DD59BE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5F34">
        <w:rPr>
          <w:rFonts w:ascii="Arial" w:hAnsi="Arial" w:cs="Arial"/>
          <w:b/>
          <w:bCs/>
          <w:sz w:val="24"/>
          <w:szCs w:val="24"/>
        </w:rPr>
        <w:t>Artículo</w:t>
      </w:r>
      <w:r>
        <w:rPr>
          <w:rFonts w:ascii="Arial" w:hAnsi="Arial" w:cs="Arial"/>
          <w:b/>
          <w:bCs/>
          <w:sz w:val="24"/>
          <w:szCs w:val="24"/>
        </w:rPr>
        <w:t xml:space="preserve"> 12°:</w:t>
      </w:r>
      <w:r w:rsidRPr="00CE7EA1">
        <w:rPr>
          <w:rFonts w:ascii="Arial" w:hAnsi="Arial" w:cs="Arial"/>
          <w:sz w:val="24"/>
          <w:szCs w:val="24"/>
        </w:rPr>
        <w:t xml:space="preserve"> </w:t>
      </w:r>
      <w:r w:rsidR="00CE7EA1" w:rsidRPr="00CE7EA1">
        <w:rPr>
          <w:rFonts w:ascii="Arial" w:hAnsi="Arial" w:cs="Arial"/>
          <w:sz w:val="24"/>
          <w:szCs w:val="24"/>
        </w:rPr>
        <w:t>Es obligación del propietario o tenedor someter a observación clínica veterinaria inmediata, a todo animal que hubiera agredido y/o lesionado y/o contactado, en forma real o potencialmente riesgosa a persona alguna y/u otro animal.</w:t>
      </w:r>
    </w:p>
    <w:p w14:paraId="457B6E53" w14:textId="77777777" w:rsidR="00CE7EA1" w:rsidRPr="00CE7EA1" w:rsidRDefault="00CE7EA1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>Dicho control se realizará por internación del animal en el lugar que determine el Departamento Ejecutivo Municipal o por aislamiento domiciliario estricto y bajo supervisión y control del profesional médico veterinario.</w:t>
      </w:r>
    </w:p>
    <w:p w14:paraId="30DF71DF" w14:textId="6F2D4372" w:rsidR="00CE7EA1" w:rsidRPr="00CE7EA1" w:rsidRDefault="00DD59BE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5F34">
        <w:rPr>
          <w:rFonts w:ascii="Arial" w:hAnsi="Arial" w:cs="Arial"/>
          <w:b/>
          <w:bCs/>
          <w:sz w:val="24"/>
          <w:szCs w:val="24"/>
        </w:rPr>
        <w:t>Artículo</w:t>
      </w:r>
      <w:r>
        <w:rPr>
          <w:rFonts w:ascii="Arial" w:hAnsi="Arial" w:cs="Arial"/>
          <w:b/>
          <w:bCs/>
          <w:sz w:val="24"/>
          <w:szCs w:val="24"/>
        </w:rPr>
        <w:t xml:space="preserve"> 13°:</w:t>
      </w:r>
      <w:r w:rsidRPr="00CE7EA1">
        <w:rPr>
          <w:rFonts w:ascii="Arial" w:hAnsi="Arial" w:cs="Arial"/>
          <w:sz w:val="24"/>
          <w:szCs w:val="24"/>
        </w:rPr>
        <w:t xml:space="preserve"> </w:t>
      </w:r>
      <w:r w:rsidR="00CE7EA1" w:rsidRPr="00CE7EA1">
        <w:rPr>
          <w:rFonts w:ascii="Arial" w:hAnsi="Arial" w:cs="Arial"/>
          <w:sz w:val="24"/>
          <w:szCs w:val="24"/>
        </w:rPr>
        <w:t xml:space="preserve">Toda persona presuntamente infectada por un animal mordedor o sospechoso de rabia, deberá concurrir obligatoriamente al centro de atención humana de profilaxis antirrábica que se definan, a los fines de cumplimentar las normas sanitarias establecidas e identificar al animal involucrado en el hecho, ante el Instituto Antirrábico de la Provincia de Córdoba. </w:t>
      </w:r>
    </w:p>
    <w:p w14:paraId="0720396E" w14:textId="167DCB2D" w:rsidR="00CE7EA1" w:rsidRPr="00CE7EA1" w:rsidRDefault="00666F83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5F34">
        <w:rPr>
          <w:rFonts w:ascii="Arial" w:hAnsi="Arial" w:cs="Arial"/>
          <w:b/>
          <w:bCs/>
          <w:sz w:val="24"/>
          <w:szCs w:val="24"/>
        </w:rPr>
        <w:t>Artículo</w:t>
      </w:r>
      <w:r>
        <w:rPr>
          <w:rFonts w:ascii="Arial" w:hAnsi="Arial" w:cs="Arial"/>
          <w:b/>
          <w:bCs/>
          <w:sz w:val="24"/>
          <w:szCs w:val="24"/>
        </w:rPr>
        <w:t xml:space="preserve"> 14°:</w:t>
      </w:r>
      <w:r w:rsidRPr="00CE7EA1">
        <w:rPr>
          <w:rFonts w:ascii="Arial" w:hAnsi="Arial" w:cs="Arial"/>
          <w:sz w:val="24"/>
          <w:szCs w:val="24"/>
        </w:rPr>
        <w:t xml:space="preserve"> </w:t>
      </w:r>
      <w:r w:rsidR="00CE7EA1" w:rsidRPr="00CE7EA1">
        <w:rPr>
          <w:rFonts w:ascii="Arial" w:hAnsi="Arial" w:cs="Arial"/>
          <w:sz w:val="24"/>
          <w:szCs w:val="24"/>
        </w:rPr>
        <w:t>La observación veterinaria será realizada por un período no inferior a diez días contados desde el momento de la lesión.</w:t>
      </w:r>
    </w:p>
    <w:p w14:paraId="309DEAAF" w14:textId="72E8468D" w:rsidR="00CE7EA1" w:rsidRPr="00CE7EA1" w:rsidRDefault="00CE7EA1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>Todo animal será dado de alta previo cumplimiento estricto de las disposiciones establecidas por el Instituto Antirrábico de la Provincia de Córdoba.</w:t>
      </w:r>
    </w:p>
    <w:p w14:paraId="354102D5" w14:textId="299D091F" w:rsidR="00CE7EA1" w:rsidRPr="00CE7EA1" w:rsidRDefault="00666F83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5F34">
        <w:rPr>
          <w:rFonts w:ascii="Arial" w:hAnsi="Arial" w:cs="Arial"/>
          <w:b/>
          <w:bCs/>
          <w:sz w:val="24"/>
          <w:szCs w:val="24"/>
        </w:rPr>
        <w:t>Artículo</w:t>
      </w:r>
      <w:r>
        <w:rPr>
          <w:rFonts w:ascii="Arial" w:hAnsi="Arial" w:cs="Arial"/>
          <w:b/>
          <w:bCs/>
          <w:sz w:val="24"/>
          <w:szCs w:val="24"/>
        </w:rPr>
        <w:t xml:space="preserve"> 15°:</w:t>
      </w:r>
      <w:r w:rsidRPr="00CE7EA1">
        <w:rPr>
          <w:rFonts w:ascii="Arial" w:hAnsi="Arial" w:cs="Arial"/>
          <w:sz w:val="24"/>
          <w:szCs w:val="24"/>
        </w:rPr>
        <w:t xml:space="preserve"> </w:t>
      </w:r>
      <w:r w:rsidR="00CE7EA1" w:rsidRPr="00CE7EA1">
        <w:rPr>
          <w:rFonts w:ascii="Arial" w:hAnsi="Arial" w:cs="Arial"/>
          <w:sz w:val="24"/>
          <w:szCs w:val="24"/>
        </w:rPr>
        <w:t>Si se impidiere u obstaculizare la observación de un animal que hubiere lesionado y/o agredido y/o contactado, a la que refiere el artículo 12, en forma real o potencialmente riesgosa a alguna persona y/o animal, el Departamento Ejecutivo Municipal podrá requerir el auxilio de la Fuerza Pública.</w:t>
      </w:r>
    </w:p>
    <w:p w14:paraId="259DC463" w14:textId="08969B64" w:rsidR="00CE7EA1" w:rsidRPr="00CE7EA1" w:rsidRDefault="00666F83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5F34">
        <w:rPr>
          <w:rFonts w:ascii="Arial" w:hAnsi="Arial" w:cs="Arial"/>
          <w:b/>
          <w:bCs/>
          <w:sz w:val="24"/>
          <w:szCs w:val="24"/>
        </w:rPr>
        <w:lastRenderedPageBreak/>
        <w:t>Artículo</w:t>
      </w:r>
      <w:r>
        <w:rPr>
          <w:rFonts w:ascii="Arial" w:hAnsi="Arial" w:cs="Arial"/>
          <w:b/>
          <w:bCs/>
          <w:sz w:val="24"/>
          <w:szCs w:val="24"/>
        </w:rPr>
        <w:t xml:space="preserve"> 16°:</w:t>
      </w:r>
      <w:r w:rsidRPr="00CE7EA1">
        <w:rPr>
          <w:rFonts w:ascii="Arial" w:hAnsi="Arial" w:cs="Arial"/>
          <w:sz w:val="24"/>
          <w:szCs w:val="24"/>
        </w:rPr>
        <w:t xml:space="preserve"> </w:t>
      </w:r>
      <w:r w:rsidR="00CE7EA1" w:rsidRPr="00CE7EA1">
        <w:rPr>
          <w:rFonts w:ascii="Arial" w:hAnsi="Arial" w:cs="Arial"/>
          <w:sz w:val="24"/>
          <w:szCs w:val="24"/>
        </w:rPr>
        <w:t>Cuando un médico veterinario interviniere en la observación clínica a que alude el artículo N° 12 estará obligado a comunicarlo al instituto Antirrábico de la Provincia de Córdoba y a las Autoridades Municipales, asimismo deberá remitir como mínimo dos certificados provisorios y uno definitivo respecto al estado del animal.</w:t>
      </w:r>
    </w:p>
    <w:p w14:paraId="3083CCBA" w14:textId="7B350578" w:rsidR="00CE7EA1" w:rsidRPr="00CE7EA1" w:rsidRDefault="00666F83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5F34">
        <w:rPr>
          <w:rFonts w:ascii="Arial" w:hAnsi="Arial" w:cs="Arial"/>
          <w:b/>
          <w:bCs/>
          <w:sz w:val="24"/>
          <w:szCs w:val="24"/>
        </w:rPr>
        <w:t>Artículo</w:t>
      </w:r>
      <w:r>
        <w:rPr>
          <w:rFonts w:ascii="Arial" w:hAnsi="Arial" w:cs="Arial"/>
          <w:b/>
          <w:bCs/>
          <w:sz w:val="24"/>
          <w:szCs w:val="24"/>
        </w:rPr>
        <w:t xml:space="preserve"> 17°:</w:t>
      </w:r>
      <w:r w:rsidRPr="00CE7EA1">
        <w:rPr>
          <w:rFonts w:ascii="Arial" w:hAnsi="Arial" w:cs="Arial"/>
          <w:sz w:val="24"/>
          <w:szCs w:val="24"/>
        </w:rPr>
        <w:t xml:space="preserve"> </w:t>
      </w:r>
      <w:r w:rsidR="00CE7EA1" w:rsidRPr="00CE7EA1">
        <w:rPr>
          <w:rFonts w:ascii="Arial" w:hAnsi="Arial" w:cs="Arial"/>
          <w:sz w:val="24"/>
          <w:szCs w:val="24"/>
        </w:rPr>
        <w:t>El propietario o tenedor del animal en observación está obligado a cumplimentar las recomendaciones sanitarias que efectúe el profesional sobre el aislamiento del o de los animales y a presentar los certificados provisorios y definitivos que éste le extendiere ante las autoridades que lo requieran.</w:t>
      </w:r>
    </w:p>
    <w:p w14:paraId="1C8C194B" w14:textId="2D0F15B3" w:rsidR="00CE7EA1" w:rsidRPr="00CE7EA1" w:rsidRDefault="00666F83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5F34">
        <w:rPr>
          <w:rFonts w:ascii="Arial" w:hAnsi="Arial" w:cs="Arial"/>
          <w:b/>
          <w:bCs/>
          <w:sz w:val="24"/>
          <w:szCs w:val="24"/>
        </w:rPr>
        <w:t>Artículo</w:t>
      </w:r>
      <w:r>
        <w:rPr>
          <w:rFonts w:ascii="Arial" w:hAnsi="Arial" w:cs="Arial"/>
          <w:b/>
          <w:bCs/>
          <w:sz w:val="24"/>
          <w:szCs w:val="24"/>
        </w:rPr>
        <w:t xml:space="preserve"> 18°:</w:t>
      </w:r>
      <w:r w:rsidRPr="00CE7EA1">
        <w:rPr>
          <w:rFonts w:ascii="Arial" w:hAnsi="Arial" w:cs="Arial"/>
          <w:sz w:val="24"/>
          <w:szCs w:val="24"/>
        </w:rPr>
        <w:t xml:space="preserve"> </w:t>
      </w:r>
      <w:r w:rsidR="00CE7EA1" w:rsidRPr="00CE7EA1">
        <w:rPr>
          <w:rFonts w:ascii="Arial" w:hAnsi="Arial" w:cs="Arial"/>
          <w:sz w:val="24"/>
          <w:szCs w:val="24"/>
        </w:rPr>
        <w:t>Respecto a los animales referidos por esta Ordenanza, queda prohibido causar su muerte, abandonarlos/ arrojarlos en la vía pública, maltratarlos, golpearlos, practicarles mutilaciones excepto las controladas por veterinarios, no facilitarles la alimentación o hidratación necesaria para su normal desarrollo, utilizarlos en peleas, fiestas o actividades que impliquen crueldad, y toda otra prohibición que reglamente el Departamento Ejecutivo Municipal.</w:t>
      </w:r>
    </w:p>
    <w:p w14:paraId="2BBCA389" w14:textId="61DA2D78" w:rsidR="00CE7EA1" w:rsidRPr="00CE7EA1" w:rsidRDefault="00666F83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5F34">
        <w:rPr>
          <w:rFonts w:ascii="Arial" w:hAnsi="Arial" w:cs="Arial"/>
          <w:b/>
          <w:bCs/>
          <w:sz w:val="24"/>
          <w:szCs w:val="24"/>
        </w:rPr>
        <w:t>Artículo</w:t>
      </w:r>
      <w:r>
        <w:rPr>
          <w:rFonts w:ascii="Arial" w:hAnsi="Arial" w:cs="Arial"/>
          <w:b/>
          <w:bCs/>
          <w:sz w:val="24"/>
          <w:szCs w:val="24"/>
        </w:rPr>
        <w:t xml:space="preserve"> 19°:</w:t>
      </w:r>
      <w:r w:rsidRPr="00CE7EA1">
        <w:rPr>
          <w:rFonts w:ascii="Arial" w:hAnsi="Arial" w:cs="Arial"/>
          <w:sz w:val="24"/>
          <w:szCs w:val="24"/>
        </w:rPr>
        <w:t xml:space="preserve"> </w:t>
      </w:r>
      <w:r w:rsidR="00CE7EA1" w:rsidRPr="00CE7EA1">
        <w:rPr>
          <w:rFonts w:ascii="Arial" w:hAnsi="Arial" w:cs="Arial"/>
          <w:sz w:val="24"/>
          <w:szCs w:val="24"/>
        </w:rPr>
        <w:t>También serán sancionados en igual grado quienes sometan a animales domésticos, a esfuerzos físicos desmedidos, trabajos forzados exagerados, o a- condiciones degradantes, estresantes o insalubres para el animal.</w:t>
      </w:r>
    </w:p>
    <w:p w14:paraId="7EDA77C9" w14:textId="6896CB9E" w:rsidR="00CE7EA1" w:rsidRPr="00CE7EA1" w:rsidRDefault="00666F83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5F34">
        <w:rPr>
          <w:rFonts w:ascii="Arial" w:hAnsi="Arial" w:cs="Arial"/>
          <w:b/>
          <w:bCs/>
          <w:sz w:val="24"/>
          <w:szCs w:val="24"/>
        </w:rPr>
        <w:t>Artículo</w:t>
      </w:r>
      <w:r>
        <w:rPr>
          <w:rFonts w:ascii="Arial" w:hAnsi="Arial" w:cs="Arial"/>
          <w:b/>
          <w:bCs/>
          <w:sz w:val="24"/>
          <w:szCs w:val="24"/>
        </w:rPr>
        <w:t xml:space="preserve"> 20°:</w:t>
      </w:r>
      <w:r w:rsidRPr="00CE7EA1">
        <w:rPr>
          <w:rFonts w:ascii="Arial" w:hAnsi="Arial" w:cs="Arial"/>
          <w:sz w:val="24"/>
          <w:szCs w:val="24"/>
        </w:rPr>
        <w:t xml:space="preserve"> </w:t>
      </w:r>
      <w:r w:rsidR="00CE7EA1" w:rsidRPr="00CE7EA1">
        <w:rPr>
          <w:rFonts w:ascii="Arial" w:hAnsi="Arial" w:cs="Arial"/>
          <w:sz w:val="24"/>
          <w:szCs w:val="24"/>
        </w:rPr>
        <w:t>La Municipalidad de Santiago Temple receptará por Mesa de Entradas la denuncia sobre el abandono de animales en la vía pública.</w:t>
      </w:r>
    </w:p>
    <w:p w14:paraId="1E3262FE" w14:textId="77777777" w:rsidR="00CE7EA1" w:rsidRPr="00CE7EA1" w:rsidRDefault="00CE7EA1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>Cuando este abandono se hiciera desde vehículos, se aportarán todas las circunstancias que se tuviere conocimiento de este hecho, tales como descripción del vehículo, dominio, color, fecha, hora y lugar de abandono, características del animal y todo otro que considere relevante.</w:t>
      </w:r>
    </w:p>
    <w:p w14:paraId="0BAEDDD7" w14:textId="01706F8E" w:rsidR="00CE7EA1" w:rsidRPr="00CE7EA1" w:rsidRDefault="00CE7EA1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7EA1">
        <w:rPr>
          <w:rFonts w:ascii="Arial" w:hAnsi="Arial" w:cs="Arial"/>
          <w:sz w:val="24"/>
          <w:szCs w:val="24"/>
        </w:rPr>
        <w:t>La Municipalidad, podrá poner en conocimiento dichas circunstancias a la Fuerza Policial, a los fines de localizar los responsables de la infracción.</w:t>
      </w:r>
    </w:p>
    <w:p w14:paraId="12256994" w14:textId="77777777" w:rsidR="00666F83" w:rsidRDefault="00CE7EA1" w:rsidP="00666F83">
      <w:pPr>
        <w:tabs>
          <w:tab w:val="left" w:pos="2127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66F83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CAPITULO IV: PREVENCION DE ZOONOSIS </w:t>
      </w:r>
    </w:p>
    <w:p w14:paraId="4C52B693" w14:textId="7FDEC3B8" w:rsidR="004F563F" w:rsidRDefault="00CE7EA1" w:rsidP="00666F83">
      <w:pPr>
        <w:tabs>
          <w:tab w:val="left" w:pos="2127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66F83">
        <w:rPr>
          <w:rFonts w:ascii="Arial" w:hAnsi="Arial" w:cs="Arial"/>
          <w:b/>
          <w:bCs/>
          <w:sz w:val="24"/>
          <w:szCs w:val="24"/>
          <w:u w:val="single"/>
        </w:rPr>
        <w:t>(RABIA U OTRAS PATOLOGIAS)</w:t>
      </w:r>
    </w:p>
    <w:p w14:paraId="200756B8" w14:textId="77777777" w:rsidR="00233A5F" w:rsidRPr="00666F83" w:rsidRDefault="00233A5F" w:rsidP="00666F83">
      <w:pPr>
        <w:tabs>
          <w:tab w:val="left" w:pos="2127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424F9E3" w14:textId="4BCDA3D5" w:rsidR="00CE7EA1" w:rsidRPr="00CE7EA1" w:rsidRDefault="00233A5F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3A5F">
        <w:rPr>
          <w:rFonts w:ascii="Arial" w:hAnsi="Arial" w:cs="Arial"/>
          <w:b/>
          <w:bCs/>
          <w:sz w:val="24"/>
          <w:szCs w:val="24"/>
        </w:rPr>
        <w:t>Artículo</w:t>
      </w:r>
      <w:r w:rsidR="00CE7EA1" w:rsidRPr="00233A5F">
        <w:rPr>
          <w:rFonts w:ascii="Arial" w:hAnsi="Arial" w:cs="Arial"/>
          <w:b/>
          <w:bCs/>
          <w:sz w:val="24"/>
          <w:szCs w:val="24"/>
        </w:rPr>
        <w:t xml:space="preserve"> 21</w:t>
      </w:r>
      <w:r w:rsidRPr="00233A5F">
        <w:rPr>
          <w:rFonts w:ascii="Arial" w:hAnsi="Arial" w:cs="Arial"/>
          <w:b/>
          <w:bCs/>
          <w:sz w:val="24"/>
          <w:szCs w:val="24"/>
        </w:rPr>
        <w:t>°</w:t>
      </w:r>
      <w:r w:rsidR="00CE7EA1" w:rsidRPr="00233A5F">
        <w:rPr>
          <w:rFonts w:ascii="Arial" w:hAnsi="Arial" w:cs="Arial"/>
          <w:b/>
          <w:bCs/>
          <w:sz w:val="24"/>
          <w:szCs w:val="24"/>
        </w:rPr>
        <w:t>:</w:t>
      </w:r>
      <w:r w:rsidR="00CE7EA1" w:rsidRPr="00CE7EA1">
        <w:rPr>
          <w:rFonts w:ascii="Arial" w:hAnsi="Arial" w:cs="Arial"/>
          <w:sz w:val="24"/>
          <w:szCs w:val="24"/>
        </w:rPr>
        <w:t xml:space="preserve"> El Departamento Ejecutivo Municipal deberá llevar a cabo un plan intensivo de lucha antirrábica y de otras zoonosis asociadas a la tenencia de animales </w:t>
      </w:r>
      <w:r w:rsidR="004C66B6" w:rsidRPr="00CE7EA1">
        <w:rPr>
          <w:rFonts w:ascii="Arial" w:hAnsi="Arial" w:cs="Arial"/>
          <w:sz w:val="24"/>
          <w:szCs w:val="24"/>
        </w:rPr>
        <w:t>domésticos. -</w:t>
      </w:r>
    </w:p>
    <w:p w14:paraId="69933315" w14:textId="77777777" w:rsidR="00CE7EA1" w:rsidRPr="004F563F" w:rsidRDefault="00CE7EA1" w:rsidP="004F563F">
      <w:pPr>
        <w:tabs>
          <w:tab w:val="left" w:pos="2127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F563F">
        <w:rPr>
          <w:rFonts w:ascii="Arial" w:hAnsi="Arial" w:cs="Arial"/>
          <w:b/>
          <w:bCs/>
          <w:sz w:val="24"/>
          <w:szCs w:val="24"/>
          <w:u w:val="single"/>
        </w:rPr>
        <w:t>CAPÍTULO V: DEL CONTROL DE LA POBLACIÓN</w:t>
      </w:r>
    </w:p>
    <w:p w14:paraId="56B5F2DC" w14:textId="503685B3" w:rsidR="00CE7EA1" w:rsidRPr="00CE7EA1" w:rsidRDefault="004F563F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5F34">
        <w:rPr>
          <w:rFonts w:ascii="Arial" w:hAnsi="Arial" w:cs="Arial"/>
          <w:b/>
          <w:bCs/>
          <w:sz w:val="24"/>
          <w:szCs w:val="24"/>
        </w:rPr>
        <w:t>Artículo</w:t>
      </w:r>
      <w:r>
        <w:rPr>
          <w:rFonts w:ascii="Arial" w:hAnsi="Arial" w:cs="Arial"/>
          <w:b/>
          <w:bCs/>
          <w:sz w:val="24"/>
          <w:szCs w:val="24"/>
        </w:rPr>
        <w:t xml:space="preserve"> 22°:</w:t>
      </w:r>
      <w:r w:rsidRPr="00CE7EA1">
        <w:rPr>
          <w:rFonts w:ascii="Arial" w:hAnsi="Arial" w:cs="Arial"/>
          <w:sz w:val="24"/>
          <w:szCs w:val="24"/>
        </w:rPr>
        <w:t xml:space="preserve"> </w:t>
      </w:r>
      <w:r w:rsidR="00CE7EA1" w:rsidRPr="00CE7EA1">
        <w:rPr>
          <w:rFonts w:ascii="Arial" w:hAnsi="Arial" w:cs="Arial"/>
          <w:sz w:val="24"/>
          <w:szCs w:val="24"/>
        </w:rPr>
        <w:t>Se adopta como único método ético oficial para el adecuado control del crecimiento poblacional de perros y gatos en todo el ámbito de la Municipalidad de Santiago Temple, la esterilización quirúrgica por profesionales veterinarios de manera exclusiva.</w:t>
      </w:r>
    </w:p>
    <w:p w14:paraId="1D32BA31" w14:textId="3D63B7A5" w:rsidR="00CE7EA1" w:rsidRPr="00CE7EA1" w:rsidRDefault="004F563F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5F34">
        <w:rPr>
          <w:rFonts w:ascii="Arial" w:hAnsi="Arial" w:cs="Arial"/>
          <w:b/>
          <w:bCs/>
          <w:sz w:val="24"/>
          <w:szCs w:val="24"/>
        </w:rPr>
        <w:t>Artículo</w:t>
      </w:r>
      <w:r>
        <w:rPr>
          <w:rFonts w:ascii="Arial" w:hAnsi="Arial" w:cs="Arial"/>
          <w:b/>
          <w:bCs/>
          <w:sz w:val="24"/>
          <w:szCs w:val="24"/>
        </w:rPr>
        <w:t xml:space="preserve"> 23°:</w:t>
      </w:r>
      <w:r w:rsidRPr="00CE7EA1">
        <w:rPr>
          <w:rFonts w:ascii="Arial" w:hAnsi="Arial" w:cs="Arial"/>
          <w:sz w:val="24"/>
          <w:szCs w:val="24"/>
        </w:rPr>
        <w:t xml:space="preserve"> </w:t>
      </w:r>
      <w:r w:rsidR="00CE7EA1" w:rsidRPr="00CE7EA1">
        <w:rPr>
          <w:rFonts w:ascii="Arial" w:hAnsi="Arial" w:cs="Arial"/>
          <w:sz w:val="24"/>
          <w:szCs w:val="24"/>
        </w:rPr>
        <w:t>Podrán ser esterilizados perros y gatos, machos y hembras, por voluntad de sus propietarios o tenedores manifestada mediante consentimiento expreso, como así también aquellos animales abandonados.</w:t>
      </w:r>
    </w:p>
    <w:p w14:paraId="10FF4047" w14:textId="20434667" w:rsidR="00CE7EA1" w:rsidRDefault="004F563F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5F34">
        <w:rPr>
          <w:rFonts w:ascii="Arial" w:hAnsi="Arial" w:cs="Arial"/>
          <w:b/>
          <w:bCs/>
          <w:sz w:val="24"/>
          <w:szCs w:val="24"/>
        </w:rPr>
        <w:t>Artículo</w:t>
      </w:r>
      <w:r>
        <w:rPr>
          <w:rFonts w:ascii="Arial" w:hAnsi="Arial" w:cs="Arial"/>
          <w:b/>
          <w:bCs/>
          <w:sz w:val="24"/>
          <w:szCs w:val="24"/>
        </w:rPr>
        <w:t xml:space="preserve"> 24°:</w:t>
      </w:r>
      <w:r w:rsidRPr="00CE7EA1">
        <w:rPr>
          <w:rFonts w:ascii="Arial" w:hAnsi="Arial" w:cs="Arial"/>
          <w:sz w:val="24"/>
          <w:szCs w:val="24"/>
        </w:rPr>
        <w:t xml:space="preserve"> </w:t>
      </w:r>
      <w:r w:rsidR="00CE7EA1" w:rsidRPr="00CE7EA1">
        <w:rPr>
          <w:rFonts w:ascii="Arial" w:hAnsi="Arial" w:cs="Arial"/>
          <w:sz w:val="24"/>
          <w:szCs w:val="24"/>
        </w:rPr>
        <w:t>Facúltese al Departamento Ejecutivo a celebrar convenios con las entidades protectoras, entidades intermedias y profesionales veterinarios, para el logro de una eficaz acción y financiación sobre el particular. El Departamento Ejecutivo procurará un trabajo conjunto con las entidades teniendo como meta evitar la proliferación indiscriminada de animales y la protección de los mismos.</w:t>
      </w:r>
    </w:p>
    <w:p w14:paraId="76F96325" w14:textId="29F511E8" w:rsidR="00CE7EA1" w:rsidRPr="00CE7EA1" w:rsidRDefault="004F563F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5F34">
        <w:rPr>
          <w:rFonts w:ascii="Arial" w:hAnsi="Arial" w:cs="Arial"/>
          <w:b/>
          <w:bCs/>
          <w:sz w:val="24"/>
          <w:szCs w:val="24"/>
        </w:rPr>
        <w:t>Artículo</w:t>
      </w:r>
      <w:r>
        <w:rPr>
          <w:rFonts w:ascii="Arial" w:hAnsi="Arial" w:cs="Arial"/>
          <w:b/>
          <w:bCs/>
          <w:sz w:val="24"/>
          <w:szCs w:val="24"/>
        </w:rPr>
        <w:t xml:space="preserve"> 25°:</w:t>
      </w:r>
      <w:r w:rsidRPr="00CE7EA1">
        <w:rPr>
          <w:rFonts w:ascii="Arial" w:hAnsi="Arial" w:cs="Arial"/>
          <w:sz w:val="24"/>
          <w:szCs w:val="24"/>
        </w:rPr>
        <w:t xml:space="preserve"> </w:t>
      </w:r>
      <w:r w:rsidR="00CE7EA1" w:rsidRPr="00CE7EA1">
        <w:rPr>
          <w:rFonts w:ascii="Arial" w:hAnsi="Arial" w:cs="Arial"/>
          <w:sz w:val="24"/>
          <w:szCs w:val="24"/>
        </w:rPr>
        <w:t xml:space="preserve">El Departamento Ejecutivo Municipal estará facultado, expresamente y en casos excepcionales, a exigir la esterilización de los animales aun ante la negativa de los propietarios o tenedores de los mismos y cuando primen intereses de salubridad, de higiene, o seguridad pública, y/o cuando mediare falta de cuidado de los mismos, o hubiese peligro de transmisión de enfermedades o falta de contención dentro de los </w:t>
      </w:r>
      <w:proofErr w:type="spellStart"/>
      <w:r w:rsidR="00CE7EA1" w:rsidRPr="00CE7EA1">
        <w:rPr>
          <w:rFonts w:ascii="Arial" w:hAnsi="Arial" w:cs="Arial"/>
          <w:sz w:val="24"/>
          <w:szCs w:val="24"/>
        </w:rPr>
        <w:t>Iímites</w:t>
      </w:r>
      <w:proofErr w:type="spellEnd"/>
      <w:r w:rsidR="00CE7EA1" w:rsidRPr="00CE7EA1">
        <w:rPr>
          <w:rFonts w:ascii="Arial" w:hAnsi="Arial" w:cs="Arial"/>
          <w:sz w:val="24"/>
          <w:szCs w:val="24"/>
        </w:rPr>
        <w:t xml:space="preserve"> de la propiedad y otras causas debidamente fundadas en el interés público.</w:t>
      </w:r>
    </w:p>
    <w:p w14:paraId="6BD1F232" w14:textId="5E21EF4E" w:rsidR="00CE7EA1" w:rsidRPr="00CE7EA1" w:rsidRDefault="004F563F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5F34">
        <w:rPr>
          <w:rFonts w:ascii="Arial" w:hAnsi="Arial" w:cs="Arial"/>
          <w:b/>
          <w:bCs/>
          <w:sz w:val="24"/>
          <w:szCs w:val="24"/>
        </w:rPr>
        <w:lastRenderedPageBreak/>
        <w:t>Artículo</w:t>
      </w:r>
      <w:r>
        <w:rPr>
          <w:rFonts w:ascii="Arial" w:hAnsi="Arial" w:cs="Arial"/>
          <w:b/>
          <w:bCs/>
          <w:sz w:val="24"/>
          <w:szCs w:val="24"/>
        </w:rPr>
        <w:t xml:space="preserve"> 26°:</w:t>
      </w:r>
      <w:r w:rsidRPr="00CE7EA1">
        <w:rPr>
          <w:rFonts w:ascii="Arial" w:hAnsi="Arial" w:cs="Arial"/>
          <w:sz w:val="24"/>
          <w:szCs w:val="24"/>
        </w:rPr>
        <w:t xml:space="preserve"> </w:t>
      </w:r>
      <w:r w:rsidR="00CE7EA1" w:rsidRPr="00CE7EA1">
        <w:rPr>
          <w:rFonts w:ascii="Arial" w:hAnsi="Arial" w:cs="Arial"/>
          <w:sz w:val="24"/>
          <w:szCs w:val="24"/>
        </w:rPr>
        <w:t>Con el objeto de promover la esterilización quirúrgica y de estimular a la población para que haga esterilizar a sus animales, la Municipalidad de Santiago Temple instrumentará y desarrollará entre la comunidad acciones tendientes a la difusión sobre la- necesidad y beneficios de este sistema de control de la población de animales domésticos.</w:t>
      </w:r>
    </w:p>
    <w:p w14:paraId="7045551B" w14:textId="77777777" w:rsidR="00CE7EA1" w:rsidRPr="004F563F" w:rsidRDefault="00CE7EA1" w:rsidP="004F563F">
      <w:pPr>
        <w:tabs>
          <w:tab w:val="left" w:pos="2127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F563F">
        <w:rPr>
          <w:rFonts w:ascii="Arial" w:hAnsi="Arial" w:cs="Arial"/>
          <w:b/>
          <w:bCs/>
          <w:sz w:val="24"/>
          <w:szCs w:val="24"/>
          <w:u w:val="single"/>
        </w:rPr>
        <w:t>CAPÍTULO VI: CAMPAÑAS DE CONCIENTIZACIÓN</w:t>
      </w:r>
    </w:p>
    <w:p w14:paraId="3B7EE4FA" w14:textId="14DC6D4C" w:rsidR="00CE7EA1" w:rsidRPr="00CE7EA1" w:rsidRDefault="004F563F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5F34">
        <w:rPr>
          <w:rFonts w:ascii="Arial" w:hAnsi="Arial" w:cs="Arial"/>
          <w:b/>
          <w:bCs/>
          <w:sz w:val="24"/>
          <w:szCs w:val="24"/>
        </w:rPr>
        <w:t>Artículo</w:t>
      </w:r>
      <w:r>
        <w:rPr>
          <w:rFonts w:ascii="Arial" w:hAnsi="Arial" w:cs="Arial"/>
          <w:b/>
          <w:bCs/>
          <w:sz w:val="24"/>
          <w:szCs w:val="24"/>
        </w:rPr>
        <w:t xml:space="preserve"> 27°:</w:t>
      </w:r>
      <w:r w:rsidRPr="00CE7EA1">
        <w:rPr>
          <w:rFonts w:ascii="Arial" w:hAnsi="Arial" w:cs="Arial"/>
          <w:sz w:val="24"/>
          <w:szCs w:val="24"/>
        </w:rPr>
        <w:t xml:space="preserve"> </w:t>
      </w:r>
      <w:r w:rsidR="00CE7EA1" w:rsidRPr="00CE7EA1">
        <w:rPr>
          <w:rFonts w:ascii="Arial" w:hAnsi="Arial" w:cs="Arial"/>
          <w:sz w:val="24"/>
          <w:szCs w:val="24"/>
        </w:rPr>
        <w:t xml:space="preserve">La </w:t>
      </w:r>
      <w:r w:rsidRPr="00CE7EA1">
        <w:rPr>
          <w:rFonts w:ascii="Arial" w:hAnsi="Arial" w:cs="Arial"/>
          <w:sz w:val="24"/>
          <w:szCs w:val="24"/>
        </w:rPr>
        <w:t>Municipalidad</w:t>
      </w:r>
      <w:r w:rsidR="00CE7EA1" w:rsidRPr="00CE7EA1">
        <w:rPr>
          <w:rFonts w:ascii="Arial" w:hAnsi="Arial" w:cs="Arial"/>
          <w:sz w:val="24"/>
          <w:szCs w:val="24"/>
        </w:rPr>
        <w:t xml:space="preserve"> de Santiago Temple implementará campañas destinadas a diferentes grupos etarios y sociales, a fin de fomentar el concepto de tenencia responsable de mascotas, demás normas de sanidad y de seguridad en relación a las mascotas, prevención de enfermedades zoonóticas y al cumplimiento de la legislación vigente.</w:t>
      </w:r>
    </w:p>
    <w:p w14:paraId="2FD50EEA" w14:textId="776EA608" w:rsidR="00CE7EA1" w:rsidRPr="00CE7EA1" w:rsidRDefault="00CE7EA1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5578">
        <w:rPr>
          <w:rFonts w:ascii="Arial" w:hAnsi="Arial" w:cs="Arial"/>
          <w:b/>
          <w:bCs/>
          <w:sz w:val="24"/>
          <w:szCs w:val="24"/>
        </w:rPr>
        <w:t>Artículo 28°:</w:t>
      </w:r>
      <w:r w:rsidRPr="00CE7EA1">
        <w:rPr>
          <w:rFonts w:ascii="Arial" w:hAnsi="Arial" w:cs="Arial"/>
          <w:sz w:val="24"/>
          <w:szCs w:val="24"/>
        </w:rPr>
        <w:t xml:space="preserve"> Según lo establecido en el artículo 26, el Departamento Ejecutivo Municipal podrá realizar convenios con </w:t>
      </w:r>
      <w:proofErr w:type="spellStart"/>
      <w:r w:rsidRPr="00CE7EA1">
        <w:rPr>
          <w:rFonts w:ascii="Arial" w:hAnsi="Arial" w:cs="Arial"/>
          <w:sz w:val="24"/>
          <w:szCs w:val="24"/>
        </w:rPr>
        <w:t>ONGs</w:t>
      </w:r>
      <w:proofErr w:type="spellEnd"/>
      <w:r w:rsidRPr="00CE7EA1">
        <w:rPr>
          <w:rFonts w:ascii="Arial" w:hAnsi="Arial" w:cs="Arial"/>
          <w:sz w:val="24"/>
          <w:szCs w:val="24"/>
        </w:rPr>
        <w:t xml:space="preserve"> para ejecutar estas campañas de difusión e intervenciones en el ámbito escolar, de manera conjunta y/o con otras instituciones estatales o privadas, que tengan entre sus objetivos programáticos la educación en Tenencia Responsable o actividades de extensión a la comunidad.</w:t>
      </w:r>
    </w:p>
    <w:p w14:paraId="1BA9E92C" w14:textId="77777777" w:rsidR="00CE7EA1" w:rsidRPr="004F563F" w:rsidRDefault="00CE7EA1" w:rsidP="004F563F">
      <w:pPr>
        <w:tabs>
          <w:tab w:val="left" w:pos="2127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F563F">
        <w:rPr>
          <w:rFonts w:ascii="Arial" w:hAnsi="Arial" w:cs="Arial"/>
          <w:b/>
          <w:bCs/>
          <w:sz w:val="24"/>
          <w:szCs w:val="24"/>
          <w:u w:val="single"/>
        </w:rPr>
        <w:t>CAPÍTULO VII: DE LOS HOGARES DE TRÁNSITO</w:t>
      </w:r>
    </w:p>
    <w:p w14:paraId="7DD0C7C3" w14:textId="6190A752" w:rsidR="00CE7EA1" w:rsidRPr="00CE7EA1" w:rsidRDefault="004F563F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5F34">
        <w:rPr>
          <w:rFonts w:ascii="Arial" w:hAnsi="Arial" w:cs="Arial"/>
          <w:b/>
          <w:bCs/>
          <w:sz w:val="24"/>
          <w:szCs w:val="24"/>
        </w:rPr>
        <w:t>Artículo</w:t>
      </w:r>
      <w:r>
        <w:rPr>
          <w:rFonts w:ascii="Arial" w:hAnsi="Arial" w:cs="Arial"/>
          <w:b/>
          <w:bCs/>
          <w:sz w:val="24"/>
          <w:szCs w:val="24"/>
        </w:rPr>
        <w:t xml:space="preserve"> 29°:</w:t>
      </w:r>
      <w:r w:rsidRPr="00CE7EA1">
        <w:rPr>
          <w:rFonts w:ascii="Arial" w:hAnsi="Arial" w:cs="Arial"/>
          <w:sz w:val="24"/>
          <w:szCs w:val="24"/>
        </w:rPr>
        <w:t xml:space="preserve"> </w:t>
      </w:r>
      <w:r w:rsidR="00CE7EA1" w:rsidRPr="00CE7EA1">
        <w:rPr>
          <w:rFonts w:ascii="Arial" w:hAnsi="Arial" w:cs="Arial"/>
          <w:sz w:val="24"/>
          <w:szCs w:val="24"/>
        </w:rPr>
        <w:t>La instalación de refugios de animales en el ejido municipal serán exclusivamente “hogares de tránsito” para los animales que entidades protectoras, que trabajen conjuntamente como nexo entre la comunidad y el estado municipal, determinen.</w:t>
      </w:r>
      <w:r w:rsidR="002B5B19">
        <w:rPr>
          <w:rFonts w:ascii="Arial" w:hAnsi="Arial" w:cs="Arial"/>
          <w:sz w:val="24"/>
          <w:szCs w:val="24"/>
        </w:rPr>
        <w:t xml:space="preserve"> Las mismas también tendrán a cargo la tarea de confeccionar un REGISTRO</w:t>
      </w:r>
      <w:r w:rsidR="00DD7952">
        <w:rPr>
          <w:rFonts w:ascii="Arial" w:hAnsi="Arial" w:cs="Arial"/>
          <w:sz w:val="24"/>
          <w:szCs w:val="24"/>
        </w:rPr>
        <w:t xml:space="preserve"> VOLUNTARIO</w:t>
      </w:r>
      <w:r w:rsidR="002B5B19">
        <w:rPr>
          <w:rFonts w:ascii="Arial" w:hAnsi="Arial" w:cs="Arial"/>
          <w:sz w:val="24"/>
          <w:szCs w:val="24"/>
        </w:rPr>
        <w:t xml:space="preserve"> DE HOGARES DE TRANSITO, para facilitar </w:t>
      </w:r>
      <w:r w:rsidR="00DD7952">
        <w:rPr>
          <w:rFonts w:ascii="Arial" w:hAnsi="Arial" w:cs="Arial"/>
          <w:sz w:val="24"/>
          <w:szCs w:val="24"/>
        </w:rPr>
        <w:t>la ubicación de los animales que lo necesiten.</w:t>
      </w:r>
    </w:p>
    <w:p w14:paraId="20A1838B" w14:textId="12E9DBF1" w:rsidR="00CE7EA1" w:rsidRDefault="004F563F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5F34">
        <w:rPr>
          <w:rFonts w:ascii="Arial" w:hAnsi="Arial" w:cs="Arial"/>
          <w:b/>
          <w:bCs/>
          <w:sz w:val="24"/>
          <w:szCs w:val="24"/>
        </w:rPr>
        <w:t>Artículo</w:t>
      </w:r>
      <w:r>
        <w:rPr>
          <w:rFonts w:ascii="Arial" w:hAnsi="Arial" w:cs="Arial"/>
          <w:b/>
          <w:bCs/>
          <w:sz w:val="24"/>
          <w:szCs w:val="24"/>
        </w:rPr>
        <w:t xml:space="preserve"> 30°:</w:t>
      </w:r>
      <w:r w:rsidRPr="00CE7EA1">
        <w:rPr>
          <w:rFonts w:ascii="Arial" w:hAnsi="Arial" w:cs="Arial"/>
          <w:sz w:val="24"/>
          <w:szCs w:val="24"/>
        </w:rPr>
        <w:t xml:space="preserve"> </w:t>
      </w:r>
      <w:r w:rsidR="00CE7EA1" w:rsidRPr="00CE7EA1">
        <w:rPr>
          <w:rFonts w:ascii="Arial" w:hAnsi="Arial" w:cs="Arial"/>
          <w:sz w:val="24"/>
          <w:szCs w:val="24"/>
        </w:rPr>
        <w:t xml:space="preserve">Los “hogares de tránsito” no aceptarán la entrega voluntaria de mascotas por parte de propietarios, poseedores y/o tenedores que pretendan desvincularse de la tenencia de los mismos. Sólo ingresarán y permanecerán en </w:t>
      </w:r>
      <w:r w:rsidR="00CE7EA1" w:rsidRPr="00CE7EA1">
        <w:rPr>
          <w:rFonts w:ascii="Arial" w:hAnsi="Arial" w:cs="Arial"/>
          <w:sz w:val="24"/>
          <w:szCs w:val="24"/>
        </w:rPr>
        <w:lastRenderedPageBreak/>
        <w:t xml:space="preserve">los mismos animales abandonados que por exhibir claros signos de descuido, pudieran constituir un riesgo para las personas u otros animales y que una vez asistidos serán puestos en adopción o devueltos a su hábitat. Se </w:t>
      </w:r>
      <w:r w:rsidR="004C66B6" w:rsidRPr="00CE7EA1">
        <w:rPr>
          <w:rFonts w:ascii="Arial" w:hAnsi="Arial" w:cs="Arial"/>
          <w:sz w:val="24"/>
          <w:szCs w:val="24"/>
        </w:rPr>
        <w:t>aplicará</w:t>
      </w:r>
      <w:r w:rsidR="00CE7EA1" w:rsidRPr="00CE7EA1">
        <w:rPr>
          <w:rFonts w:ascii="Arial" w:hAnsi="Arial" w:cs="Arial"/>
          <w:sz w:val="24"/>
          <w:szCs w:val="24"/>
        </w:rPr>
        <w:t xml:space="preserve"> una multa a aquellos dueños, tenedores y/o poseedores de mascotas que los abandonen en la vía </w:t>
      </w:r>
      <w:r w:rsidRPr="00CE7EA1">
        <w:rPr>
          <w:rFonts w:ascii="Arial" w:hAnsi="Arial" w:cs="Arial"/>
          <w:sz w:val="24"/>
          <w:szCs w:val="24"/>
        </w:rPr>
        <w:t>pública</w:t>
      </w:r>
      <w:r w:rsidR="00CE7EA1" w:rsidRPr="00CE7EA1">
        <w:rPr>
          <w:rFonts w:ascii="Arial" w:hAnsi="Arial" w:cs="Arial"/>
          <w:sz w:val="24"/>
          <w:szCs w:val="24"/>
        </w:rPr>
        <w:t>, considerándose falta gravísima que lo hagan cuando los mismos presenten algún problema de salud, lo que será especialmente tenido en cuenta a la hora de graduar la multa correspondiente por dicha infracción.</w:t>
      </w:r>
    </w:p>
    <w:p w14:paraId="300BF7B3" w14:textId="7F639B62" w:rsidR="00DD7952" w:rsidRPr="001D750B" w:rsidRDefault="009D7CE2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750B">
        <w:rPr>
          <w:rFonts w:ascii="Arial" w:hAnsi="Arial" w:cs="Arial"/>
          <w:b/>
          <w:bCs/>
          <w:sz w:val="24"/>
          <w:szCs w:val="24"/>
        </w:rPr>
        <w:t>Artículo</w:t>
      </w:r>
      <w:r w:rsidR="00DD7952" w:rsidRPr="001D750B">
        <w:rPr>
          <w:rFonts w:ascii="Arial" w:hAnsi="Arial" w:cs="Arial"/>
          <w:b/>
          <w:bCs/>
          <w:sz w:val="24"/>
          <w:szCs w:val="24"/>
        </w:rPr>
        <w:t xml:space="preserve"> 31°</w:t>
      </w:r>
      <w:r w:rsidRPr="001D750B">
        <w:rPr>
          <w:rFonts w:ascii="Arial" w:hAnsi="Arial" w:cs="Arial"/>
          <w:b/>
          <w:bCs/>
          <w:sz w:val="24"/>
          <w:szCs w:val="24"/>
        </w:rPr>
        <w:t>:</w:t>
      </w:r>
      <w:r w:rsidRPr="001D750B">
        <w:rPr>
          <w:rFonts w:ascii="Arial" w:hAnsi="Arial" w:cs="Arial"/>
          <w:sz w:val="24"/>
          <w:szCs w:val="24"/>
        </w:rPr>
        <w:t xml:space="preserve"> La instalación y funcionamiento de los “hogares de transito” deberá ajustarse a los requisitos mínimos que se indican: </w:t>
      </w:r>
    </w:p>
    <w:p w14:paraId="2B4CE841" w14:textId="4E8B301E" w:rsidR="009D7CE2" w:rsidRPr="001D750B" w:rsidRDefault="009D7CE2" w:rsidP="009D7CE2">
      <w:pPr>
        <w:pStyle w:val="Prrafodelista"/>
        <w:numPr>
          <w:ilvl w:val="0"/>
          <w:numId w:val="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750B">
        <w:rPr>
          <w:rFonts w:ascii="Arial" w:hAnsi="Arial" w:cs="Arial"/>
          <w:sz w:val="24"/>
          <w:szCs w:val="24"/>
        </w:rPr>
        <w:t>La zona de ubicación será aprobada por el DEM.</w:t>
      </w:r>
    </w:p>
    <w:p w14:paraId="4CC1CD88" w14:textId="1FC2A23A" w:rsidR="009D7CE2" w:rsidRPr="001D750B" w:rsidRDefault="009D7CE2" w:rsidP="009D7CE2">
      <w:pPr>
        <w:pStyle w:val="Prrafodelista"/>
        <w:numPr>
          <w:ilvl w:val="0"/>
          <w:numId w:val="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750B">
        <w:rPr>
          <w:rFonts w:ascii="Arial" w:hAnsi="Arial" w:cs="Arial"/>
          <w:sz w:val="24"/>
          <w:szCs w:val="24"/>
        </w:rPr>
        <w:t xml:space="preserve">El control y supervisión de los animales que se encuentren en dichos hogares, estará a cargo de un </w:t>
      </w:r>
      <w:r w:rsidR="004C66B6" w:rsidRPr="001D750B">
        <w:rPr>
          <w:rFonts w:ascii="Arial" w:hAnsi="Arial" w:cs="Arial"/>
          <w:sz w:val="24"/>
          <w:szCs w:val="24"/>
        </w:rPr>
        <w:t>médico</w:t>
      </w:r>
      <w:r w:rsidRPr="001D750B">
        <w:rPr>
          <w:rFonts w:ascii="Arial" w:hAnsi="Arial" w:cs="Arial"/>
          <w:sz w:val="24"/>
          <w:szCs w:val="24"/>
        </w:rPr>
        <w:t xml:space="preserve"> veterinario que deberá llevar un registro del estado sanitario de los animales.</w:t>
      </w:r>
    </w:p>
    <w:p w14:paraId="238BEDE3" w14:textId="0F8270FA" w:rsidR="009D7CE2" w:rsidRPr="001D750B" w:rsidRDefault="009D7CE2" w:rsidP="009D7CE2">
      <w:pPr>
        <w:pStyle w:val="Prrafodelista"/>
        <w:numPr>
          <w:ilvl w:val="0"/>
          <w:numId w:val="5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750B">
        <w:rPr>
          <w:rFonts w:ascii="Arial" w:hAnsi="Arial" w:cs="Arial"/>
          <w:sz w:val="24"/>
          <w:szCs w:val="24"/>
        </w:rPr>
        <w:t>Los animales alojados en estos “hogares transitorios”, deberán esterilizarse.</w:t>
      </w:r>
    </w:p>
    <w:p w14:paraId="32ADAE3F" w14:textId="2FC77BB8" w:rsidR="009D7CE2" w:rsidRPr="001D750B" w:rsidRDefault="001D750B" w:rsidP="009D7CE2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750B">
        <w:rPr>
          <w:rFonts w:ascii="Arial" w:hAnsi="Arial" w:cs="Arial"/>
          <w:b/>
          <w:bCs/>
          <w:sz w:val="24"/>
          <w:szCs w:val="24"/>
        </w:rPr>
        <w:t>Artículo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D7CE2" w:rsidRPr="001D750B">
        <w:rPr>
          <w:rFonts w:ascii="Arial" w:hAnsi="Arial" w:cs="Arial"/>
          <w:b/>
          <w:bCs/>
          <w:sz w:val="24"/>
          <w:szCs w:val="24"/>
        </w:rPr>
        <w:t>32°:</w:t>
      </w:r>
      <w:r w:rsidR="009D7CE2" w:rsidRPr="001D750B">
        <w:rPr>
          <w:rFonts w:ascii="Arial" w:hAnsi="Arial" w:cs="Arial"/>
          <w:sz w:val="24"/>
          <w:szCs w:val="24"/>
        </w:rPr>
        <w:t xml:space="preserve"> Desde el ingreso hasta la entrega de los animales que permanezcan en los “hogares transitorios” deberán estar debidamente fichados con tarjeta identificadora </w:t>
      </w:r>
      <w:r w:rsidR="00566061" w:rsidRPr="001D750B">
        <w:rPr>
          <w:rFonts w:ascii="Arial" w:hAnsi="Arial" w:cs="Arial"/>
          <w:sz w:val="24"/>
          <w:szCs w:val="24"/>
        </w:rPr>
        <w:t xml:space="preserve">y libreta sanitaria firmada por </w:t>
      </w:r>
      <w:proofErr w:type="spellStart"/>
      <w:r w:rsidR="00566061" w:rsidRPr="001D750B">
        <w:rPr>
          <w:rFonts w:ascii="Arial" w:hAnsi="Arial" w:cs="Arial"/>
          <w:sz w:val="24"/>
          <w:szCs w:val="24"/>
        </w:rPr>
        <w:t>medico</w:t>
      </w:r>
      <w:proofErr w:type="spellEnd"/>
      <w:r w:rsidR="00566061" w:rsidRPr="001D750B">
        <w:rPr>
          <w:rFonts w:ascii="Arial" w:hAnsi="Arial" w:cs="Arial"/>
          <w:sz w:val="24"/>
          <w:szCs w:val="24"/>
        </w:rPr>
        <w:t xml:space="preserve"> veterinario, donde conste:</w:t>
      </w:r>
    </w:p>
    <w:p w14:paraId="6190660F" w14:textId="78CC61CF" w:rsidR="00566061" w:rsidRPr="001D750B" w:rsidRDefault="00566061" w:rsidP="00566061">
      <w:pPr>
        <w:pStyle w:val="Prrafodelista"/>
        <w:numPr>
          <w:ilvl w:val="0"/>
          <w:numId w:val="6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750B">
        <w:rPr>
          <w:rFonts w:ascii="Arial" w:hAnsi="Arial" w:cs="Arial"/>
          <w:sz w:val="24"/>
          <w:szCs w:val="24"/>
        </w:rPr>
        <w:t>Fecha de entrada del animal o de nacimiento en su caso, sus características individuales, estado de salud, vacunas y tratamientos aplicados, lugar de origen.</w:t>
      </w:r>
    </w:p>
    <w:p w14:paraId="53D13D15" w14:textId="7166D55B" w:rsidR="00566061" w:rsidRPr="001D750B" w:rsidRDefault="00566061" w:rsidP="00566061">
      <w:pPr>
        <w:pStyle w:val="Prrafodelista"/>
        <w:numPr>
          <w:ilvl w:val="0"/>
          <w:numId w:val="6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750B">
        <w:rPr>
          <w:rFonts w:ascii="Arial" w:hAnsi="Arial" w:cs="Arial"/>
          <w:sz w:val="24"/>
          <w:szCs w:val="24"/>
        </w:rPr>
        <w:t>Fecha de castración y vacunación antirrábica</w:t>
      </w:r>
    </w:p>
    <w:p w14:paraId="619C61CE" w14:textId="1BAE1809" w:rsidR="00566061" w:rsidRPr="001D750B" w:rsidRDefault="00566061" w:rsidP="00566061">
      <w:pPr>
        <w:pStyle w:val="Prrafodelista"/>
        <w:numPr>
          <w:ilvl w:val="0"/>
          <w:numId w:val="6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750B">
        <w:rPr>
          <w:rFonts w:ascii="Arial" w:hAnsi="Arial" w:cs="Arial"/>
          <w:sz w:val="24"/>
          <w:szCs w:val="24"/>
        </w:rPr>
        <w:t>Tratamientos parasitarios externos e internos</w:t>
      </w:r>
    </w:p>
    <w:p w14:paraId="00DCD4A2" w14:textId="2C77FB36" w:rsidR="00566061" w:rsidRPr="001D750B" w:rsidRDefault="00566061" w:rsidP="00566061">
      <w:pPr>
        <w:pStyle w:val="Prrafodelista"/>
        <w:numPr>
          <w:ilvl w:val="0"/>
          <w:numId w:val="6"/>
        </w:num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750B">
        <w:rPr>
          <w:rFonts w:ascii="Arial" w:hAnsi="Arial" w:cs="Arial"/>
          <w:sz w:val="24"/>
          <w:szCs w:val="24"/>
        </w:rPr>
        <w:t>Datos personales del adoptante, domicilio real.</w:t>
      </w:r>
    </w:p>
    <w:p w14:paraId="12852DF7" w14:textId="5159364C" w:rsidR="006D5C9A" w:rsidRPr="001D750B" w:rsidRDefault="006D5C9A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C50EEB" w14:textId="248E8FC0" w:rsidR="001D750B" w:rsidRPr="001D750B" w:rsidRDefault="001D750B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D750B">
        <w:rPr>
          <w:rFonts w:ascii="Arial" w:hAnsi="Arial" w:cs="Arial"/>
          <w:b/>
          <w:bCs/>
          <w:sz w:val="24"/>
          <w:szCs w:val="24"/>
        </w:rPr>
        <w:lastRenderedPageBreak/>
        <w:t>Articulo 33°:</w:t>
      </w:r>
      <w:r w:rsidRPr="001D750B">
        <w:rPr>
          <w:rFonts w:ascii="Arial" w:hAnsi="Arial" w:cs="Arial"/>
          <w:sz w:val="24"/>
          <w:szCs w:val="24"/>
        </w:rPr>
        <w:t xml:space="preserve"> Una vez que los animales ingresados a los “hogares de transito” estén en condiciones sanitarias optimas serán ofrecidos en adopción por medio de campañas implementadas a fin de procurarles un lugar digno a animales. Los adoptantes recibirán la tarjeta identificatoria y la libreta sanitaria y estarán sujetos a las obligaciones establecidas en la presente ordenanza.</w:t>
      </w:r>
    </w:p>
    <w:p w14:paraId="1C1FF02F" w14:textId="77777777" w:rsidR="001D750B" w:rsidRDefault="001D750B" w:rsidP="004F563F">
      <w:pPr>
        <w:tabs>
          <w:tab w:val="left" w:pos="2127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401C7F" w14:textId="74C3F1CB" w:rsidR="00CE7EA1" w:rsidRPr="004F563F" w:rsidRDefault="00CE7EA1" w:rsidP="004F563F">
      <w:pPr>
        <w:tabs>
          <w:tab w:val="left" w:pos="2127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F563F">
        <w:rPr>
          <w:rFonts w:ascii="Arial" w:hAnsi="Arial" w:cs="Arial"/>
          <w:b/>
          <w:bCs/>
          <w:sz w:val="24"/>
          <w:szCs w:val="24"/>
          <w:u w:val="single"/>
        </w:rPr>
        <w:t>CAPÍTULO VIII: DE LAS SANCIONES</w:t>
      </w:r>
    </w:p>
    <w:p w14:paraId="47BE0D10" w14:textId="1A34E563" w:rsidR="00CE7EA1" w:rsidRPr="00CE7EA1" w:rsidRDefault="004F563F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5F34">
        <w:rPr>
          <w:rFonts w:ascii="Arial" w:hAnsi="Arial" w:cs="Arial"/>
          <w:b/>
          <w:bCs/>
          <w:sz w:val="24"/>
          <w:szCs w:val="24"/>
        </w:rPr>
        <w:t>Artículo</w:t>
      </w:r>
      <w:r>
        <w:rPr>
          <w:rFonts w:ascii="Arial" w:hAnsi="Arial" w:cs="Arial"/>
          <w:b/>
          <w:bCs/>
          <w:sz w:val="24"/>
          <w:szCs w:val="24"/>
        </w:rPr>
        <w:t xml:space="preserve"> 3</w:t>
      </w:r>
      <w:r w:rsidR="001D750B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°:</w:t>
      </w:r>
      <w:r w:rsidRPr="00CE7EA1">
        <w:rPr>
          <w:rFonts w:ascii="Arial" w:hAnsi="Arial" w:cs="Arial"/>
          <w:sz w:val="24"/>
          <w:szCs w:val="24"/>
        </w:rPr>
        <w:t xml:space="preserve"> </w:t>
      </w:r>
      <w:r w:rsidR="00CE7EA1" w:rsidRPr="00CE7EA1">
        <w:rPr>
          <w:rFonts w:ascii="Arial" w:hAnsi="Arial" w:cs="Arial"/>
          <w:sz w:val="24"/>
          <w:szCs w:val="24"/>
        </w:rPr>
        <w:t xml:space="preserve">Las infracciones a las normas que por la presente se establecen, podrán ser sancionadas por el Departamento Ejecutivo Municipal con una multa que oscilará entre 1 y 100 Unidad de Multa (UM=valor de mercado de una vacuna antirrábica). La recaudación obtenida del cobro de dichas multas será </w:t>
      </w:r>
      <w:r w:rsidR="001D750B" w:rsidRPr="00CE7EA1">
        <w:rPr>
          <w:rFonts w:ascii="Arial" w:hAnsi="Arial" w:cs="Arial"/>
          <w:sz w:val="24"/>
          <w:szCs w:val="24"/>
        </w:rPr>
        <w:t>destinada</w:t>
      </w:r>
      <w:r w:rsidR="00CE7EA1" w:rsidRPr="00CE7EA1">
        <w:rPr>
          <w:rFonts w:ascii="Arial" w:hAnsi="Arial" w:cs="Arial"/>
          <w:sz w:val="24"/>
          <w:szCs w:val="24"/>
        </w:rPr>
        <w:t xml:space="preserve"> a un fondo con afectación especial para la aplicación de la presente ordenanza, y en particular para el pago de los gastos médicos que se generen como consecuencia de la atención veterinaria de mascotas abandonadas.</w:t>
      </w:r>
      <w:r w:rsidR="004C66B6">
        <w:rPr>
          <w:rFonts w:ascii="Arial" w:hAnsi="Arial" w:cs="Arial"/>
          <w:sz w:val="24"/>
          <w:szCs w:val="24"/>
        </w:rPr>
        <w:t xml:space="preserve"> </w:t>
      </w:r>
    </w:p>
    <w:p w14:paraId="151781BA" w14:textId="5EA10369" w:rsidR="00471EC1" w:rsidRDefault="004F563F" w:rsidP="00E35578">
      <w:pPr>
        <w:tabs>
          <w:tab w:val="left" w:pos="212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B5F34">
        <w:rPr>
          <w:rFonts w:ascii="Arial" w:hAnsi="Arial" w:cs="Arial"/>
          <w:b/>
          <w:bCs/>
          <w:sz w:val="24"/>
          <w:szCs w:val="24"/>
        </w:rPr>
        <w:t>Artículo</w:t>
      </w:r>
      <w:r>
        <w:rPr>
          <w:rFonts w:ascii="Arial" w:hAnsi="Arial" w:cs="Arial"/>
          <w:b/>
          <w:bCs/>
          <w:sz w:val="24"/>
          <w:szCs w:val="24"/>
        </w:rPr>
        <w:t xml:space="preserve"> 3</w:t>
      </w:r>
      <w:r w:rsidR="001D750B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°:</w:t>
      </w:r>
      <w:r w:rsidRPr="00CE7EA1">
        <w:rPr>
          <w:rFonts w:ascii="Arial" w:hAnsi="Arial" w:cs="Arial"/>
          <w:sz w:val="24"/>
          <w:szCs w:val="24"/>
        </w:rPr>
        <w:t xml:space="preserve"> </w:t>
      </w:r>
      <w:r w:rsidR="00CE7EA1" w:rsidRPr="00CE7EA1">
        <w:rPr>
          <w:rFonts w:ascii="Arial" w:hAnsi="Arial" w:cs="Arial"/>
          <w:sz w:val="24"/>
          <w:szCs w:val="24"/>
        </w:rPr>
        <w:t>La graduación de las multas previstas en el artículo precedente, serán determinadas</w:t>
      </w:r>
      <w:r w:rsidR="004C66B6">
        <w:rPr>
          <w:rFonts w:ascii="Arial" w:hAnsi="Arial" w:cs="Arial"/>
          <w:sz w:val="24"/>
          <w:szCs w:val="24"/>
        </w:rPr>
        <w:t xml:space="preserve"> en conjunto entre la/las protectora/s y el DEM </w:t>
      </w:r>
      <w:r w:rsidR="00CE7EA1" w:rsidRPr="00CE7EA1">
        <w:rPr>
          <w:rFonts w:ascii="Arial" w:hAnsi="Arial" w:cs="Arial"/>
          <w:sz w:val="24"/>
          <w:szCs w:val="24"/>
        </w:rPr>
        <w:t xml:space="preserve"> </w:t>
      </w:r>
      <w:r w:rsidR="004C66B6">
        <w:rPr>
          <w:rFonts w:ascii="Arial" w:hAnsi="Arial" w:cs="Arial"/>
          <w:sz w:val="24"/>
          <w:szCs w:val="24"/>
        </w:rPr>
        <w:t xml:space="preserve">en base a la ley N° 14346 de acuerdo a la </w:t>
      </w:r>
      <w:r w:rsidR="00CE7EA1" w:rsidRPr="00CE7EA1">
        <w:rPr>
          <w:rFonts w:ascii="Arial" w:hAnsi="Arial" w:cs="Arial"/>
          <w:sz w:val="24"/>
          <w:szCs w:val="24"/>
        </w:rPr>
        <w:t>gravedad del hecho y a la reincidencia de la transgresión.</w:t>
      </w:r>
    </w:p>
    <w:p w14:paraId="3CA28747" w14:textId="10973D4E" w:rsidR="00CE7EA1" w:rsidRPr="004F563F" w:rsidRDefault="00CE7EA1" w:rsidP="004F563F">
      <w:pPr>
        <w:tabs>
          <w:tab w:val="left" w:pos="2127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F563F">
        <w:rPr>
          <w:rFonts w:ascii="Arial" w:hAnsi="Arial" w:cs="Arial"/>
          <w:b/>
          <w:bCs/>
          <w:sz w:val="24"/>
          <w:szCs w:val="24"/>
          <w:u w:val="single"/>
        </w:rPr>
        <w:t>CAPÍTULO IX: DISPOSICIONES GENERALES</w:t>
      </w:r>
    </w:p>
    <w:p w14:paraId="3EFE9D7E" w14:textId="6F74A04B" w:rsidR="00CE7EA1" w:rsidRPr="00CE7EA1" w:rsidRDefault="004F563F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5F34">
        <w:rPr>
          <w:rFonts w:ascii="Arial" w:hAnsi="Arial" w:cs="Arial"/>
          <w:b/>
          <w:bCs/>
          <w:sz w:val="24"/>
          <w:szCs w:val="24"/>
        </w:rPr>
        <w:t>Artículo</w:t>
      </w:r>
      <w:r>
        <w:rPr>
          <w:rFonts w:ascii="Arial" w:hAnsi="Arial" w:cs="Arial"/>
          <w:b/>
          <w:bCs/>
          <w:sz w:val="24"/>
          <w:szCs w:val="24"/>
        </w:rPr>
        <w:t xml:space="preserve"> 3</w:t>
      </w:r>
      <w:r w:rsidR="001D750B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°:</w:t>
      </w:r>
      <w:r w:rsidRPr="00CE7EA1">
        <w:rPr>
          <w:rFonts w:ascii="Arial" w:hAnsi="Arial" w:cs="Arial"/>
          <w:sz w:val="24"/>
          <w:szCs w:val="24"/>
        </w:rPr>
        <w:t xml:space="preserve"> </w:t>
      </w:r>
      <w:r w:rsidR="00CE7EA1" w:rsidRPr="00CE7EA1">
        <w:rPr>
          <w:rFonts w:ascii="Arial" w:hAnsi="Arial" w:cs="Arial"/>
          <w:sz w:val="24"/>
          <w:szCs w:val="24"/>
        </w:rPr>
        <w:t>El Departamento Ejecutivo Municipal arbitrará los medios necesarios para hacer la más amplia difusión de la presente ordenanza a través de campañas información y sensibilización de la comunidad.</w:t>
      </w:r>
    </w:p>
    <w:p w14:paraId="3E8A4958" w14:textId="06DFEB38" w:rsidR="00CE7EA1" w:rsidRPr="00CE7EA1" w:rsidRDefault="004F563F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5F34">
        <w:rPr>
          <w:rFonts w:ascii="Arial" w:hAnsi="Arial" w:cs="Arial"/>
          <w:b/>
          <w:bCs/>
          <w:sz w:val="24"/>
          <w:szCs w:val="24"/>
        </w:rPr>
        <w:t>Artículo</w:t>
      </w:r>
      <w:r>
        <w:rPr>
          <w:rFonts w:ascii="Arial" w:hAnsi="Arial" w:cs="Arial"/>
          <w:b/>
          <w:bCs/>
          <w:sz w:val="24"/>
          <w:szCs w:val="24"/>
        </w:rPr>
        <w:t xml:space="preserve"> 3</w:t>
      </w:r>
      <w:r w:rsidR="001D750B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°:</w:t>
      </w:r>
      <w:r w:rsidRPr="00CE7EA1">
        <w:rPr>
          <w:rFonts w:ascii="Arial" w:hAnsi="Arial" w:cs="Arial"/>
          <w:sz w:val="24"/>
          <w:szCs w:val="24"/>
        </w:rPr>
        <w:t xml:space="preserve"> </w:t>
      </w:r>
      <w:r w:rsidR="00CE7EA1" w:rsidRPr="00CE7EA1">
        <w:rPr>
          <w:rFonts w:ascii="Arial" w:hAnsi="Arial" w:cs="Arial"/>
          <w:sz w:val="24"/>
          <w:szCs w:val="24"/>
        </w:rPr>
        <w:t>El destino y acciones sobre cualquier animal herido o enfermo, agonizante o muerto abandonado en la vía pública será determinado por la Municipalidad de Santiago Temple de acuerdo al criterio profesional veterinario interviniente y la gravedad del caso.</w:t>
      </w:r>
    </w:p>
    <w:p w14:paraId="4BE6C133" w14:textId="4CC543C3" w:rsidR="00CE7EA1" w:rsidRDefault="004F563F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5F34">
        <w:rPr>
          <w:rFonts w:ascii="Arial" w:hAnsi="Arial" w:cs="Arial"/>
          <w:b/>
          <w:bCs/>
          <w:sz w:val="24"/>
          <w:szCs w:val="24"/>
        </w:rPr>
        <w:lastRenderedPageBreak/>
        <w:t>Artículo</w:t>
      </w:r>
      <w:r>
        <w:rPr>
          <w:rFonts w:ascii="Arial" w:hAnsi="Arial" w:cs="Arial"/>
          <w:b/>
          <w:bCs/>
          <w:sz w:val="24"/>
          <w:szCs w:val="24"/>
        </w:rPr>
        <w:t xml:space="preserve"> 35°:</w:t>
      </w:r>
      <w:r w:rsidRPr="00CE7EA1">
        <w:rPr>
          <w:rFonts w:ascii="Arial" w:hAnsi="Arial" w:cs="Arial"/>
          <w:sz w:val="24"/>
          <w:szCs w:val="24"/>
        </w:rPr>
        <w:t xml:space="preserve"> </w:t>
      </w:r>
      <w:r w:rsidR="00CE7EA1" w:rsidRPr="00CE7EA1">
        <w:rPr>
          <w:rFonts w:ascii="Arial" w:hAnsi="Arial" w:cs="Arial"/>
          <w:sz w:val="24"/>
          <w:szCs w:val="24"/>
        </w:rPr>
        <w:t>El Departamento Ejecutivo podrá solicitar, gestionar y/o formalizar convenios con el objeto de obtener la colaboración necesaria para el mejor cumplimiento de la presente Ordenanza y su reglamentación, ante las autoridades Internacionales, Nacionales, Provinciales y celebrará convenios con Entidades, ONG, profesionales, e instituciones, tendientes a alcanzar sus objetivos, mejorar su servicio y difundir sus acciones y fines.</w:t>
      </w:r>
    </w:p>
    <w:p w14:paraId="358E3A46" w14:textId="209C304C" w:rsidR="00D6454B" w:rsidRPr="008F1C2C" w:rsidRDefault="008F1C2C" w:rsidP="00DB7969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5F34">
        <w:rPr>
          <w:rFonts w:ascii="Arial" w:hAnsi="Arial" w:cs="Arial"/>
          <w:b/>
          <w:bCs/>
          <w:sz w:val="24"/>
          <w:szCs w:val="24"/>
        </w:rPr>
        <w:t xml:space="preserve">Artículo </w:t>
      </w:r>
      <w:r w:rsidR="004F563F">
        <w:rPr>
          <w:rFonts w:ascii="Arial" w:hAnsi="Arial" w:cs="Arial"/>
          <w:b/>
          <w:bCs/>
          <w:sz w:val="24"/>
          <w:szCs w:val="24"/>
        </w:rPr>
        <w:t>3</w:t>
      </w:r>
      <w:r w:rsidR="001D750B">
        <w:rPr>
          <w:rFonts w:ascii="Arial" w:hAnsi="Arial" w:cs="Arial"/>
          <w:b/>
          <w:bCs/>
          <w:sz w:val="24"/>
          <w:szCs w:val="24"/>
        </w:rPr>
        <w:t>8</w:t>
      </w:r>
      <w:r w:rsidR="004F563F">
        <w:rPr>
          <w:rFonts w:ascii="Arial" w:hAnsi="Arial" w:cs="Arial"/>
          <w:b/>
          <w:bCs/>
          <w:sz w:val="24"/>
          <w:szCs w:val="24"/>
        </w:rPr>
        <w:t>°</w:t>
      </w:r>
      <w:r w:rsidR="00DB5F34">
        <w:rPr>
          <w:rFonts w:ascii="Arial" w:hAnsi="Arial" w:cs="Arial"/>
          <w:b/>
          <w:bCs/>
          <w:sz w:val="24"/>
          <w:szCs w:val="24"/>
        </w:rPr>
        <w:t xml:space="preserve">: </w:t>
      </w:r>
      <w:r w:rsidRPr="008F1C2C">
        <w:rPr>
          <w:rFonts w:ascii="Arial" w:hAnsi="Arial" w:cs="Arial"/>
          <w:sz w:val="24"/>
          <w:szCs w:val="24"/>
        </w:rPr>
        <w:t xml:space="preserve">Comuníquese, Publíquese, </w:t>
      </w:r>
      <w:proofErr w:type="spellStart"/>
      <w:r w:rsidRPr="008F1C2C">
        <w:rPr>
          <w:rFonts w:ascii="Arial" w:hAnsi="Arial" w:cs="Arial"/>
          <w:sz w:val="24"/>
          <w:szCs w:val="24"/>
        </w:rPr>
        <w:t>dése</w:t>
      </w:r>
      <w:proofErr w:type="spellEnd"/>
      <w:r w:rsidRPr="008F1C2C">
        <w:rPr>
          <w:rFonts w:ascii="Arial" w:hAnsi="Arial" w:cs="Arial"/>
          <w:sz w:val="24"/>
          <w:szCs w:val="24"/>
        </w:rPr>
        <w:t xml:space="preserve"> al registro Municipal y </w:t>
      </w:r>
      <w:proofErr w:type="gramStart"/>
      <w:r w:rsidRPr="008F1C2C">
        <w:rPr>
          <w:rFonts w:ascii="Arial" w:hAnsi="Arial" w:cs="Arial"/>
          <w:sz w:val="24"/>
          <w:szCs w:val="24"/>
        </w:rPr>
        <w:t>Archívese.-</w:t>
      </w:r>
      <w:proofErr w:type="gramEnd"/>
    </w:p>
    <w:bookmarkEnd w:id="0"/>
    <w:p w14:paraId="6F59698E" w14:textId="78D474AB" w:rsidR="00D6454B" w:rsidRPr="001D718E" w:rsidRDefault="00D6454B" w:rsidP="00DB79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1E0D">
        <w:rPr>
          <w:rFonts w:ascii="Arial" w:hAnsi="Arial" w:cs="Arial"/>
          <w:sz w:val="24"/>
          <w:szCs w:val="24"/>
        </w:rPr>
        <w:t xml:space="preserve">SALA DE SESIONES, </w:t>
      </w:r>
      <w:r>
        <w:rPr>
          <w:rFonts w:ascii="Arial" w:hAnsi="Arial" w:cs="Arial"/>
          <w:sz w:val="24"/>
          <w:szCs w:val="24"/>
        </w:rPr>
        <w:t>Santiago Temple,</w:t>
      </w:r>
      <w:r w:rsidRPr="00B81E0D">
        <w:rPr>
          <w:rFonts w:ascii="Arial" w:hAnsi="Arial" w:cs="Arial"/>
          <w:sz w:val="24"/>
          <w:szCs w:val="24"/>
        </w:rPr>
        <w:t xml:space="preserve"> a los </w:t>
      </w:r>
      <w:r w:rsidR="00DB5F3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</w:t>
      </w:r>
      <w:r w:rsidRPr="00B81E0D">
        <w:rPr>
          <w:rFonts w:ascii="Arial" w:hAnsi="Arial" w:cs="Arial"/>
          <w:sz w:val="24"/>
          <w:szCs w:val="24"/>
        </w:rPr>
        <w:t xml:space="preserve">días del mes de </w:t>
      </w:r>
      <w:r w:rsidR="00DB5F34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1E0D">
        <w:rPr>
          <w:rFonts w:ascii="Arial" w:hAnsi="Arial" w:cs="Arial"/>
          <w:sz w:val="24"/>
          <w:szCs w:val="24"/>
        </w:rPr>
        <w:t>de</w:t>
      </w:r>
      <w:proofErr w:type="spellEnd"/>
      <w:r w:rsidRPr="00B81E0D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Pr="00B81E0D">
        <w:rPr>
          <w:rFonts w:ascii="Arial" w:hAnsi="Arial" w:cs="Arial"/>
          <w:sz w:val="24"/>
          <w:szCs w:val="24"/>
        </w:rPr>
        <w:t>.</w:t>
      </w:r>
    </w:p>
    <w:p w14:paraId="21013515" w14:textId="77777777" w:rsidR="00B81E0D" w:rsidRDefault="00CE6E5A" w:rsidP="00DB7969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4D9DB70" w14:textId="77777777" w:rsidR="00B81E0D" w:rsidRDefault="00B81E0D" w:rsidP="00DB7969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EA7681" w14:textId="77777777" w:rsidR="00B81E0D" w:rsidRDefault="00B81E0D" w:rsidP="00DB7969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81E0D" w:rsidSect="00520580">
      <w:headerReference w:type="even" r:id="rId7"/>
      <w:headerReference w:type="default" r:id="rId8"/>
      <w:headerReference w:type="first" r:id="rId9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E6634" w14:textId="77777777" w:rsidR="00FD3997" w:rsidRDefault="00FD3997" w:rsidP="00520580">
      <w:pPr>
        <w:spacing w:after="0" w:line="240" w:lineRule="auto"/>
      </w:pPr>
      <w:r>
        <w:separator/>
      </w:r>
    </w:p>
  </w:endnote>
  <w:endnote w:type="continuationSeparator" w:id="0">
    <w:p w14:paraId="2E3C1188" w14:textId="77777777" w:rsidR="00FD3997" w:rsidRDefault="00FD3997" w:rsidP="0052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60288" w14:textId="77777777" w:rsidR="00FD3997" w:rsidRDefault="00FD3997" w:rsidP="00520580">
      <w:pPr>
        <w:spacing w:after="0" w:line="240" w:lineRule="auto"/>
      </w:pPr>
      <w:r>
        <w:separator/>
      </w:r>
    </w:p>
  </w:footnote>
  <w:footnote w:type="continuationSeparator" w:id="0">
    <w:p w14:paraId="63BC4FDC" w14:textId="77777777" w:rsidR="00FD3997" w:rsidRDefault="00FD3997" w:rsidP="0052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97C8C" w14:textId="77777777" w:rsidR="00520580" w:rsidRDefault="00FD3997">
    <w:pPr>
      <w:pStyle w:val="Encabezado"/>
    </w:pPr>
    <w:r>
      <w:rPr>
        <w:noProof/>
        <w:lang w:eastAsia="es-ES"/>
      </w:rPr>
      <w:pict w14:anchorId="096A8E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945704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Hoja HC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B3571" w14:textId="77777777" w:rsidR="00520580" w:rsidRDefault="00520580">
    <w:pPr>
      <w:pStyle w:val="Encabezado"/>
    </w:pPr>
  </w:p>
  <w:p w14:paraId="3F3DEF84" w14:textId="591D55D4" w:rsidR="00520580" w:rsidRDefault="00997B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0" allowOverlap="1" wp14:anchorId="57D70924" wp14:editId="08C3C305">
          <wp:simplePos x="0" y="0"/>
          <wp:positionH relativeFrom="margin">
            <wp:posOffset>-1082675</wp:posOffset>
          </wp:positionH>
          <wp:positionV relativeFrom="margin">
            <wp:posOffset>-1801495</wp:posOffset>
          </wp:positionV>
          <wp:extent cx="7565390" cy="1069213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997">
      <w:rPr>
        <w:noProof/>
        <w:lang w:eastAsia="es-ES"/>
      </w:rPr>
      <w:pict w14:anchorId="6F8694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945705" o:spid="_x0000_s2051" type="#_x0000_t75" style="position:absolute;margin-left:-85.25pt;margin-top:-114.1pt;width:595.7pt;height:841.9pt;z-index:-251656192;mso-position-horizontal-relative:margin;mso-position-vertical-relative:margin" o:allowincell="f">
          <v:imagedata r:id="rId2" o:title="Hoja HC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20B5F" w14:textId="77777777" w:rsidR="00520580" w:rsidRDefault="00FD3997">
    <w:pPr>
      <w:pStyle w:val="Encabezado"/>
    </w:pPr>
    <w:r>
      <w:rPr>
        <w:noProof/>
        <w:lang w:eastAsia="es-ES"/>
      </w:rPr>
      <w:pict w14:anchorId="18EF6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945703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Hoja HC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54BF"/>
    <w:multiLevelType w:val="hybridMultilevel"/>
    <w:tmpl w:val="F92EF66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6837"/>
    <w:multiLevelType w:val="hybridMultilevel"/>
    <w:tmpl w:val="6BC0225C"/>
    <w:lvl w:ilvl="0" w:tplc="6B3C3F9A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80C15"/>
    <w:multiLevelType w:val="hybridMultilevel"/>
    <w:tmpl w:val="D5AE32A0"/>
    <w:lvl w:ilvl="0" w:tplc="C9DC749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20" w:hanging="360"/>
      </w:pPr>
    </w:lvl>
    <w:lvl w:ilvl="2" w:tplc="2C0A001B" w:tentative="1">
      <w:start w:val="1"/>
      <w:numFmt w:val="lowerRoman"/>
      <w:lvlText w:val="%3."/>
      <w:lvlJc w:val="right"/>
      <w:pPr>
        <w:ind w:left="2340" w:hanging="180"/>
      </w:pPr>
    </w:lvl>
    <w:lvl w:ilvl="3" w:tplc="2C0A000F" w:tentative="1">
      <w:start w:val="1"/>
      <w:numFmt w:val="decimal"/>
      <w:lvlText w:val="%4."/>
      <w:lvlJc w:val="left"/>
      <w:pPr>
        <w:ind w:left="3060" w:hanging="360"/>
      </w:pPr>
    </w:lvl>
    <w:lvl w:ilvl="4" w:tplc="2C0A0019" w:tentative="1">
      <w:start w:val="1"/>
      <w:numFmt w:val="lowerLetter"/>
      <w:lvlText w:val="%5."/>
      <w:lvlJc w:val="left"/>
      <w:pPr>
        <w:ind w:left="3780" w:hanging="360"/>
      </w:pPr>
    </w:lvl>
    <w:lvl w:ilvl="5" w:tplc="2C0A001B" w:tentative="1">
      <w:start w:val="1"/>
      <w:numFmt w:val="lowerRoman"/>
      <w:lvlText w:val="%6."/>
      <w:lvlJc w:val="right"/>
      <w:pPr>
        <w:ind w:left="4500" w:hanging="180"/>
      </w:pPr>
    </w:lvl>
    <w:lvl w:ilvl="6" w:tplc="2C0A000F" w:tentative="1">
      <w:start w:val="1"/>
      <w:numFmt w:val="decimal"/>
      <w:lvlText w:val="%7."/>
      <w:lvlJc w:val="left"/>
      <w:pPr>
        <w:ind w:left="5220" w:hanging="360"/>
      </w:pPr>
    </w:lvl>
    <w:lvl w:ilvl="7" w:tplc="2C0A0019" w:tentative="1">
      <w:start w:val="1"/>
      <w:numFmt w:val="lowerLetter"/>
      <w:lvlText w:val="%8."/>
      <w:lvlJc w:val="left"/>
      <w:pPr>
        <w:ind w:left="5940" w:hanging="360"/>
      </w:pPr>
    </w:lvl>
    <w:lvl w:ilvl="8" w:tplc="2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7C705A"/>
    <w:multiLevelType w:val="hybridMultilevel"/>
    <w:tmpl w:val="8BF4863E"/>
    <w:lvl w:ilvl="0" w:tplc="CEE0118C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F0C6B"/>
    <w:multiLevelType w:val="hybridMultilevel"/>
    <w:tmpl w:val="97CAC338"/>
    <w:lvl w:ilvl="0" w:tplc="BC10519E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C7F74"/>
    <w:multiLevelType w:val="hybridMultilevel"/>
    <w:tmpl w:val="5E6E231E"/>
    <w:lvl w:ilvl="0" w:tplc="4B4CF6FA">
      <w:start w:val="1"/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80"/>
    <w:rsid w:val="001330D6"/>
    <w:rsid w:val="001D718E"/>
    <w:rsid w:val="001D750B"/>
    <w:rsid w:val="00233A5F"/>
    <w:rsid w:val="002B21BC"/>
    <w:rsid w:val="002B534C"/>
    <w:rsid w:val="002B5B19"/>
    <w:rsid w:val="002F55CB"/>
    <w:rsid w:val="00336842"/>
    <w:rsid w:val="00471C7B"/>
    <w:rsid w:val="00471EC1"/>
    <w:rsid w:val="004B4F1C"/>
    <w:rsid w:val="004C66B6"/>
    <w:rsid w:val="004F563F"/>
    <w:rsid w:val="00505B29"/>
    <w:rsid w:val="005072DD"/>
    <w:rsid w:val="00520580"/>
    <w:rsid w:val="00566061"/>
    <w:rsid w:val="005C56C8"/>
    <w:rsid w:val="00607013"/>
    <w:rsid w:val="00666F83"/>
    <w:rsid w:val="00667227"/>
    <w:rsid w:val="006D5C9A"/>
    <w:rsid w:val="00750B15"/>
    <w:rsid w:val="007E0332"/>
    <w:rsid w:val="008F1C2C"/>
    <w:rsid w:val="00997BA5"/>
    <w:rsid w:val="009D7CE2"/>
    <w:rsid w:val="00B3638E"/>
    <w:rsid w:val="00B57184"/>
    <w:rsid w:val="00B81E0D"/>
    <w:rsid w:val="00BE5356"/>
    <w:rsid w:val="00CE6E5A"/>
    <w:rsid w:val="00CE7EA1"/>
    <w:rsid w:val="00CF7506"/>
    <w:rsid w:val="00D6454B"/>
    <w:rsid w:val="00D97195"/>
    <w:rsid w:val="00DB5F34"/>
    <w:rsid w:val="00DB7969"/>
    <w:rsid w:val="00DD59BE"/>
    <w:rsid w:val="00DD7952"/>
    <w:rsid w:val="00E35578"/>
    <w:rsid w:val="00E82523"/>
    <w:rsid w:val="00EF6097"/>
    <w:rsid w:val="00F13293"/>
    <w:rsid w:val="00F2399F"/>
    <w:rsid w:val="00F527D6"/>
    <w:rsid w:val="00FD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25414310"/>
  <w15:docId w15:val="{B559FCCB-2E2B-44B5-8EF0-26905720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05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580"/>
  </w:style>
  <w:style w:type="paragraph" w:styleId="Piedepgina">
    <w:name w:val="footer"/>
    <w:basedOn w:val="Normal"/>
    <w:link w:val="PiedepginaCar"/>
    <w:uiPriority w:val="99"/>
    <w:unhideWhenUsed/>
    <w:rsid w:val="005205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580"/>
  </w:style>
  <w:style w:type="paragraph" w:customStyle="1" w:styleId="yiv9759891071ydp7feba456msonormal">
    <w:name w:val="yiv9759891071ydp7feba456msonormal"/>
    <w:basedOn w:val="Normal"/>
    <w:rsid w:val="00CF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DB7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3460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Elo</cp:lastModifiedBy>
  <cp:revision>2</cp:revision>
  <cp:lastPrinted>2022-05-12T17:29:00Z</cp:lastPrinted>
  <dcterms:created xsi:type="dcterms:W3CDTF">2022-05-26T03:17:00Z</dcterms:created>
  <dcterms:modified xsi:type="dcterms:W3CDTF">2022-05-26T03:17:00Z</dcterms:modified>
</cp:coreProperties>
</file>